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A79" w:rsidRDefault="00DF7A79" w:rsidP="00DF7A79">
      <w:pPr>
        <w:spacing w:after="0" w:line="240" w:lineRule="auto"/>
        <w:jc w:val="center"/>
        <w:rPr>
          <w:rFonts w:cs="Arabic Transparent"/>
          <w:b/>
          <w:bCs/>
          <w:rtl/>
          <w:lang w:bidi="ar-EG"/>
        </w:rPr>
      </w:pPr>
      <w:r w:rsidRPr="009A0574">
        <w:rPr>
          <w:rFonts w:ascii="Simplified Arabic" w:hAnsi="Simplified Arabic" w:cs="Arabic Transparent"/>
          <w:b/>
          <w:bCs/>
          <w:sz w:val="24"/>
          <w:szCs w:val="24"/>
          <w:rtl/>
          <w:lang w:bidi="ar-EG"/>
        </w:rPr>
        <w:t>تأثيرالتدريب بأسلوب المقتربات الخططية الهجومية على بعض</w:t>
      </w:r>
      <w:r>
        <w:rPr>
          <w:rFonts w:ascii="Simplified Arabic" w:hAnsi="Simplified Arabic" w:cs="Arabic Transparent"/>
          <w:b/>
          <w:bCs/>
          <w:sz w:val="24"/>
          <w:szCs w:val="24"/>
          <w:rtl/>
          <w:lang w:bidi="ar-EG"/>
        </w:rPr>
        <w:t>الأداء</w:t>
      </w:r>
      <w:r w:rsidRPr="009A0574">
        <w:rPr>
          <w:rFonts w:ascii="Simplified Arabic" w:hAnsi="Simplified Arabic" w:cs="Arabic Transparent"/>
          <w:b/>
          <w:bCs/>
          <w:sz w:val="24"/>
          <w:szCs w:val="24"/>
          <w:rtl/>
          <w:lang w:bidi="ar-EG"/>
        </w:rPr>
        <w:t>ات المهارية المركبة</w:t>
      </w:r>
      <w:r>
        <w:rPr>
          <w:rFonts w:ascii="Simplified Arabic" w:hAnsi="Simplified Arabic" w:cs="Arabic Transparent" w:hint="cs"/>
          <w:b/>
          <w:bCs/>
          <w:sz w:val="24"/>
          <w:szCs w:val="24"/>
          <w:rtl/>
          <w:lang w:bidi="ar-EG"/>
        </w:rPr>
        <w:t xml:space="preserve"> والتفكير الخططي الهجومي</w:t>
      </w:r>
      <w:r w:rsidRPr="009A0574">
        <w:rPr>
          <w:rFonts w:ascii="Simplified Arabic" w:hAnsi="Simplified Arabic" w:cs="Arabic Transparent"/>
          <w:b/>
          <w:bCs/>
          <w:sz w:val="24"/>
          <w:szCs w:val="24"/>
          <w:rtl/>
          <w:lang w:bidi="ar-EG"/>
        </w:rPr>
        <w:t xml:space="preserve"> لناشئ كرة القدم</w:t>
      </w:r>
    </w:p>
    <w:p w:rsidR="00DF7A79" w:rsidRPr="00D72C07" w:rsidRDefault="00DF7A79" w:rsidP="00DF7A79">
      <w:pPr>
        <w:spacing w:after="120"/>
        <w:ind w:firstLine="749"/>
        <w:jc w:val="right"/>
        <w:rPr>
          <w:rFonts w:ascii="Simplified Arabic" w:hAnsi="Simplified Arabic"/>
          <w:b/>
          <w:bCs/>
          <w:rtl/>
          <w:lang w:bidi="ar-EG"/>
        </w:rPr>
      </w:pPr>
      <w:r w:rsidRPr="00D72C07">
        <w:rPr>
          <w:rStyle w:val="a5"/>
          <w:rFonts w:ascii="Simplified Arabic" w:hAnsi="Simplified Arabic"/>
          <w:b/>
          <w:bCs/>
          <w:rtl/>
          <w:lang w:bidi="ar-EG"/>
        </w:rPr>
        <w:footnoteReference w:customMarkFollows="1" w:id="2"/>
        <w:sym w:font="Symbol" w:char="F02A"/>
      </w:r>
      <w:r w:rsidRPr="00D72C07">
        <w:rPr>
          <w:rFonts w:ascii="Simplified Arabic" w:hAnsi="Simplified Arabic" w:hint="cs"/>
          <w:b/>
          <w:bCs/>
          <w:rtl/>
          <w:lang w:bidi="ar-EG"/>
        </w:rPr>
        <w:t xml:space="preserve"> د / أحمد محمد حامد حيدر</w:t>
      </w:r>
    </w:p>
    <w:p w:rsidR="00A27331" w:rsidRPr="00A27331" w:rsidRDefault="00A27331" w:rsidP="00A27331">
      <w:pPr>
        <w:pStyle w:val="a6"/>
        <w:spacing w:after="240" w:line="276" w:lineRule="auto"/>
        <w:ind w:firstLine="0"/>
        <w:jc w:val="mediumKashida"/>
        <w:rPr>
          <w:rFonts w:cs="Arabic Transparent"/>
          <w:b/>
          <w:bCs/>
          <w:rtl/>
        </w:rPr>
      </w:pPr>
      <w:r w:rsidRPr="00A27331">
        <w:rPr>
          <w:rFonts w:cs="Arabic Transparent" w:hint="cs"/>
          <w:b/>
          <w:bCs/>
          <w:rtl/>
        </w:rPr>
        <w:t>مشكلة ومقدمة البحث:</w:t>
      </w:r>
    </w:p>
    <w:p w:rsidR="00A27331" w:rsidRPr="00DF7A79" w:rsidRDefault="00A27331" w:rsidP="002D1CDA">
      <w:pPr>
        <w:pStyle w:val="a6"/>
        <w:spacing w:after="240" w:line="276" w:lineRule="auto"/>
        <w:jc w:val="mediumKashida"/>
        <w:rPr>
          <w:rFonts w:ascii="Simplified Arabic" w:hAnsi="Simplified Arabic" w:cs="Simplified Arabic"/>
        </w:rPr>
      </w:pPr>
      <w:r w:rsidRPr="00DF7A79">
        <w:rPr>
          <w:rFonts w:ascii="Simplified Arabic" w:hAnsi="Simplified Arabic" w:cs="Simplified Arabic"/>
          <w:rtl/>
        </w:rPr>
        <w:t>التدريب الرياضى عملية معقدة ومتشابكة وليست سهله ، فهو يعتمد على المدرب واللاعب والبرنامج وكافة العلوم الأخرى بإعتبارهم أدواته لتحقيق الهدف، وتحقيق هذه الواجبات لم يعد متروكاً للعشوائية بل يرجع إلى التخطيط الجيد بإستخدام منهجية علمية تهدف إلى تطوير قدرات ومهارات اللاعبين في كافة المستويات، فيتطلب هذا الإعداد الجيد برامج مقننه مبنية على أسس علمية تراعى مبادئ علم التدريب وشكل وطبيعة النشاط الممارس . (</w:t>
      </w:r>
      <w:r w:rsidR="002D1CDA">
        <w:rPr>
          <w:rFonts w:ascii="Simplified Arabic" w:hAnsi="Simplified Arabic" w:cs="Simplified Arabic" w:hint="cs"/>
          <w:rtl/>
        </w:rPr>
        <w:t>7</w:t>
      </w:r>
      <w:r w:rsidRPr="00DF7A79">
        <w:rPr>
          <w:rFonts w:ascii="Simplified Arabic" w:hAnsi="Simplified Arabic" w:cs="Simplified Arabic"/>
          <w:rtl/>
        </w:rPr>
        <w:t xml:space="preserve"> : 21)  </w:t>
      </w:r>
    </w:p>
    <w:p w:rsidR="002D1CDA" w:rsidRDefault="00A27331" w:rsidP="002D1CDA">
      <w:pPr>
        <w:pStyle w:val="a6"/>
        <w:spacing w:line="276" w:lineRule="auto"/>
        <w:jc w:val="mediumKashida"/>
        <w:rPr>
          <w:rFonts w:ascii="Simplified Arabic" w:hAnsi="Simplified Arabic" w:cs="Simplified Arabic"/>
          <w:rtl/>
        </w:rPr>
      </w:pPr>
      <w:r w:rsidRPr="00DF7A79">
        <w:rPr>
          <w:rFonts w:ascii="Simplified Arabic" w:hAnsi="Simplified Arabic" w:cs="Simplified Arabic"/>
          <w:rtl/>
        </w:rPr>
        <w:t xml:space="preserve">ورياضة كرة القدم من الرياضات الجماعية التى تأثرت بشكل إيجابى بتطور العلوم المرتبطة بالمجال الرياضى وتطور أساليب وطرق إعداد اللاعبين بدنياً وفنياً، مما ساعد ذلك اللاعبين إلى الإرتقاء بمستوى الأداء وتحقيق التفوق والإنجاز الرياضى. </w:t>
      </w:r>
    </w:p>
    <w:p w:rsidR="002D1CDA" w:rsidRDefault="00A27331" w:rsidP="002D1CDA">
      <w:pPr>
        <w:pStyle w:val="a6"/>
        <w:spacing w:line="276" w:lineRule="auto"/>
        <w:jc w:val="right"/>
        <w:rPr>
          <w:rFonts w:ascii="Simplified Arabic" w:hAnsi="Simplified Arabic" w:cs="Simplified Arabic"/>
          <w:b/>
          <w:bCs/>
          <w:highlight w:val="yellow"/>
          <w:rtl/>
        </w:rPr>
      </w:pPr>
      <w:r w:rsidRPr="00DF7A79">
        <w:rPr>
          <w:rFonts w:ascii="Simplified Arabic" w:hAnsi="Simplified Arabic" w:cs="Simplified Arabic"/>
          <w:rtl/>
        </w:rPr>
        <w:t>(</w:t>
      </w:r>
      <w:r w:rsidR="002D1CDA">
        <w:rPr>
          <w:rFonts w:ascii="Simplified Arabic" w:hAnsi="Simplified Arabic" w:cs="Simplified Arabic" w:hint="cs"/>
          <w:rtl/>
        </w:rPr>
        <w:t>14</w:t>
      </w:r>
      <w:r w:rsidRPr="00DF7A79">
        <w:rPr>
          <w:rFonts w:ascii="Simplified Arabic" w:hAnsi="Simplified Arabic" w:cs="Simplified Arabic"/>
          <w:rtl/>
        </w:rPr>
        <w:t xml:space="preserve"> : 23)</w:t>
      </w:r>
    </w:p>
    <w:p w:rsidR="00A27331" w:rsidRPr="00DF7A79" w:rsidRDefault="00A27331" w:rsidP="002D1CDA">
      <w:pPr>
        <w:pStyle w:val="a6"/>
        <w:spacing w:after="240" w:line="276" w:lineRule="auto"/>
        <w:jc w:val="mediumKashida"/>
        <w:rPr>
          <w:rFonts w:ascii="Simplified Arabic" w:hAnsi="Simplified Arabic" w:cs="Simplified Arabic"/>
          <w:rtl/>
        </w:rPr>
      </w:pPr>
      <w:r w:rsidRPr="00DF7A79">
        <w:rPr>
          <w:rFonts w:ascii="Simplified Arabic" w:hAnsi="Simplified Arabic" w:cs="Simplified Arabic"/>
          <w:rtl/>
        </w:rPr>
        <w:t>ومن المعروف أن تدريب الناشئين يهدف فى المقام الأول إلى تهيئتهم وإعدادهم للتقدم بمستواهم وتطوير قدراتهم البدنية والمهارية والنفسية وفقاً لخصائص المرحلة السنية التي ينتمون إليها. (</w:t>
      </w:r>
      <w:r w:rsidR="002D1CDA">
        <w:rPr>
          <w:rFonts w:ascii="Simplified Arabic" w:hAnsi="Simplified Arabic" w:cs="Simplified Arabic" w:hint="cs"/>
          <w:rtl/>
        </w:rPr>
        <w:t>2</w:t>
      </w:r>
      <w:r w:rsidRPr="00DF7A79">
        <w:rPr>
          <w:rFonts w:ascii="Simplified Arabic" w:hAnsi="Simplified Arabic" w:cs="Simplified Arabic"/>
          <w:rtl/>
        </w:rPr>
        <w:t xml:space="preserve"> : 59)</w:t>
      </w:r>
    </w:p>
    <w:p w:rsidR="00A27331" w:rsidRPr="00DF7A79" w:rsidRDefault="00A27331" w:rsidP="002D1CDA">
      <w:pPr>
        <w:pStyle w:val="a6"/>
        <w:spacing w:after="240" w:line="276" w:lineRule="auto"/>
        <w:jc w:val="mediumKashida"/>
        <w:rPr>
          <w:rFonts w:ascii="Simplified Arabic" w:hAnsi="Simplified Arabic" w:cs="Simplified Arabic"/>
          <w:rtl/>
        </w:rPr>
      </w:pPr>
      <w:r w:rsidRPr="00DF7A79">
        <w:rPr>
          <w:rFonts w:ascii="Simplified Arabic" w:hAnsi="Simplified Arabic" w:cs="Simplified Arabic"/>
          <w:rtl/>
        </w:rPr>
        <w:t xml:space="preserve">ويرى </w:t>
      </w:r>
      <w:r w:rsidRPr="00DF7A79">
        <w:rPr>
          <w:rFonts w:ascii="Simplified Arabic" w:hAnsi="Simplified Arabic" w:cs="Simplified Arabic"/>
          <w:b/>
          <w:bCs/>
          <w:rtl/>
        </w:rPr>
        <w:t xml:space="preserve">برايد </w:t>
      </w:r>
      <w:r w:rsidRPr="00DF7A79">
        <w:rPr>
          <w:rFonts w:ascii="Simplified Arabic" w:hAnsi="Simplified Arabic" w:cs="Simplified Arabic"/>
          <w:b/>
          <w:bCs/>
        </w:rPr>
        <w:t>Pride</w:t>
      </w:r>
      <w:r w:rsidRPr="00DF7A79">
        <w:rPr>
          <w:rFonts w:ascii="Simplified Arabic" w:hAnsi="Simplified Arabic" w:cs="Simplified Arabic"/>
          <w:b/>
          <w:bCs/>
          <w:rtl/>
        </w:rPr>
        <w:t xml:space="preserve"> (2004م) </w:t>
      </w:r>
      <w:r w:rsidRPr="00DF7A79">
        <w:rPr>
          <w:rFonts w:ascii="Simplified Arabic" w:hAnsi="Simplified Arabic" w:cs="Simplified Arabic"/>
          <w:rtl/>
        </w:rPr>
        <w:t>أن تدريب الناشئين فى كرة القدم يعتمد على الأسس والنظريات العلمية للوصول لنتائج جيدة، من خلال الإعتماد على نظريات علم التدريب والتخطيط لبرامج تدريب الناشئين بشكل سليم، وذلك لإعدادهم للفرق الرياضية حيث يقع على كاهل المدرب مسئولية التخطيط السليم للعملية التدريبية للوصول بالناشئين لأفضل مستوى ممكن . (</w:t>
      </w:r>
      <w:r w:rsidR="002D1CDA">
        <w:rPr>
          <w:rFonts w:ascii="Simplified Arabic" w:hAnsi="Simplified Arabic" w:cs="Simplified Arabic" w:hint="cs"/>
          <w:rtl/>
        </w:rPr>
        <w:t>18</w:t>
      </w:r>
      <w:r w:rsidRPr="00DF7A79">
        <w:rPr>
          <w:rFonts w:ascii="Simplified Arabic" w:hAnsi="Simplified Arabic" w:cs="Simplified Arabic"/>
          <w:rtl/>
        </w:rPr>
        <w:t xml:space="preserve"> :46)</w:t>
      </w:r>
    </w:p>
    <w:p w:rsidR="00A27331" w:rsidRPr="00DF7A79" w:rsidRDefault="00A27331" w:rsidP="002D1CDA">
      <w:pPr>
        <w:jc w:val="mediumKashida"/>
        <w:rPr>
          <w:rFonts w:ascii="Simplified Arabic" w:hAnsi="Simplified Arabic" w:cs="Simplified Arabic"/>
          <w:sz w:val="28"/>
          <w:szCs w:val="28"/>
          <w:rtl/>
        </w:rPr>
      </w:pPr>
      <w:r w:rsidRPr="00DF7A79">
        <w:rPr>
          <w:rFonts w:ascii="Simplified Arabic" w:hAnsi="Simplified Arabic" w:cs="Simplified Arabic"/>
          <w:sz w:val="28"/>
          <w:szCs w:val="28"/>
          <w:rtl/>
        </w:rPr>
        <w:t xml:space="preserve"> ويرى </w:t>
      </w:r>
      <w:r w:rsidRPr="00DF7A79">
        <w:rPr>
          <w:rFonts w:ascii="Simplified Arabic" w:hAnsi="Simplified Arabic" w:cs="Simplified Arabic"/>
          <w:b/>
          <w:bCs/>
          <w:sz w:val="28"/>
          <w:szCs w:val="28"/>
          <w:rtl/>
        </w:rPr>
        <w:t>ياسر محفوظ الجوهرى (2008م</w:t>
      </w:r>
      <w:r w:rsidRPr="00DF7A79">
        <w:rPr>
          <w:rFonts w:ascii="Simplified Arabic" w:hAnsi="Simplified Arabic" w:cs="Simplified Arabic"/>
          <w:sz w:val="28"/>
          <w:szCs w:val="28"/>
          <w:rtl/>
        </w:rPr>
        <w:t xml:space="preserve">) أن كرة القدم تحتوى على العديد من المهارات الأساسية المختلفة سواء كانت بالكرة أو بدون كرة والتى يتم تأديتها تحت ضغوط </w:t>
      </w:r>
      <w:r w:rsidRPr="00DF7A79">
        <w:rPr>
          <w:rFonts w:ascii="Simplified Arabic" w:hAnsi="Simplified Arabic" w:cs="Simplified Arabic"/>
          <w:sz w:val="28"/>
          <w:szCs w:val="28"/>
          <w:rtl/>
        </w:rPr>
        <w:lastRenderedPageBreak/>
        <w:t>وظروف متغيرة بصورة منفردة أو مركبة ، مما يستلزم توافق وتناسق فى العمل بين الجهازين العصبى والعضلى أثناء الأداء المهارى لإتخاذ القرار المناسب فى التوقيت والمكان والإتجاه المناسب . (</w:t>
      </w:r>
      <w:r w:rsidR="002D1CDA">
        <w:rPr>
          <w:rFonts w:ascii="Simplified Arabic" w:hAnsi="Simplified Arabic" w:cs="Simplified Arabic" w:hint="cs"/>
          <w:sz w:val="28"/>
          <w:szCs w:val="28"/>
          <w:rtl/>
        </w:rPr>
        <w:t>17</w:t>
      </w:r>
      <w:r w:rsidRPr="00DF7A79">
        <w:rPr>
          <w:rFonts w:ascii="Simplified Arabic" w:hAnsi="Simplified Arabic" w:cs="Simplified Arabic"/>
          <w:sz w:val="28"/>
          <w:szCs w:val="28"/>
          <w:rtl/>
        </w:rPr>
        <w:t xml:space="preserve"> :1)</w:t>
      </w:r>
    </w:p>
    <w:p w:rsidR="00A27331" w:rsidRPr="00DF7A79" w:rsidRDefault="00A27331" w:rsidP="002D1CDA">
      <w:pPr>
        <w:spacing w:after="240"/>
        <w:jc w:val="mediumKashida"/>
        <w:rPr>
          <w:rFonts w:ascii="Simplified Arabic" w:hAnsi="Simplified Arabic" w:cs="Simplified Arabic"/>
          <w:sz w:val="28"/>
          <w:szCs w:val="28"/>
          <w:rtl/>
        </w:rPr>
      </w:pPr>
      <w:r w:rsidRPr="00DF7A79">
        <w:rPr>
          <w:rFonts w:ascii="Simplified Arabic" w:hAnsi="Simplified Arabic" w:cs="Simplified Arabic"/>
          <w:sz w:val="28"/>
          <w:szCs w:val="28"/>
          <w:rtl/>
        </w:rPr>
        <w:t xml:space="preserve">ويؤكد </w:t>
      </w:r>
      <w:r w:rsidRPr="00DF7A79">
        <w:rPr>
          <w:rFonts w:ascii="Simplified Arabic" w:hAnsi="Simplified Arabic" w:cs="Simplified Arabic"/>
          <w:b/>
          <w:bCs/>
          <w:sz w:val="28"/>
          <w:szCs w:val="28"/>
          <w:rtl/>
        </w:rPr>
        <w:t>محمد شوقى كشك، أمر الله أحمد البساطى (2000م)</w:t>
      </w:r>
      <w:r w:rsidRPr="00DF7A79">
        <w:rPr>
          <w:rFonts w:ascii="Simplified Arabic" w:hAnsi="Simplified Arabic" w:cs="Simplified Arabic"/>
          <w:sz w:val="28"/>
          <w:szCs w:val="28"/>
          <w:rtl/>
        </w:rPr>
        <w:t xml:space="preserve"> أن المهارات المركبة تمثل نماذج لأشكال مختلفة لمجموعة من المهارات المنفردة تندمج مع بعضها البعض وتتداخل فى مراحلها النهائية لتشكيل بداية للمهارة التالية، والتى يؤديها اللاعب فى موقف لعب معين لتحقيق هدف محدد وفقاً لمتطلباته . (</w:t>
      </w:r>
      <w:r w:rsidR="002D1CDA">
        <w:rPr>
          <w:rFonts w:ascii="Simplified Arabic" w:hAnsi="Simplified Arabic" w:cs="Simplified Arabic" w:hint="cs"/>
          <w:sz w:val="28"/>
          <w:szCs w:val="28"/>
          <w:rtl/>
        </w:rPr>
        <w:t>11</w:t>
      </w:r>
      <w:r w:rsidRPr="00DF7A79">
        <w:rPr>
          <w:rFonts w:ascii="Simplified Arabic" w:hAnsi="Simplified Arabic" w:cs="Simplified Arabic"/>
          <w:sz w:val="28"/>
          <w:szCs w:val="28"/>
          <w:rtl/>
        </w:rPr>
        <w:t xml:space="preserve"> :3)</w:t>
      </w:r>
    </w:p>
    <w:p w:rsidR="00A52648" w:rsidRDefault="00A52648" w:rsidP="00A52648">
      <w:pPr>
        <w:pStyle w:val="a6"/>
        <w:spacing w:after="240" w:line="276" w:lineRule="auto"/>
        <w:jc w:val="both"/>
        <w:rPr>
          <w:rFonts w:ascii="Simplified Arabic" w:hAnsi="Simplified Arabic" w:cs="Simplified Arabic"/>
          <w:rtl/>
        </w:rPr>
      </w:pPr>
      <w:r w:rsidRPr="00DF7A79">
        <w:rPr>
          <w:rFonts w:ascii="Simplified Arabic" w:hAnsi="Simplified Arabic" w:cs="Simplified Arabic"/>
          <w:rtl/>
        </w:rPr>
        <w:t>ويعتبر إتقان اللاعب للخطط الهجومية ( الجري بالكرة - التمرير - التصويب – المراوغة ) ركيزة أساسية للقيام بتنفيذ الواجبات المكلف بها ويجب على اللاعب أن يقرن تحركه بقدرته الفائقة على أداء المهارات الهجومية، فهو يستطيع أن يجرى بالكرة ويمرر ويقوم بالخداع أثناء تحركه وجريه وأن يصوب الكرة نحو المرمى بدقة.(</w:t>
      </w:r>
      <w:r>
        <w:rPr>
          <w:rFonts w:ascii="Simplified Arabic" w:hAnsi="Simplified Arabic" w:cs="Simplified Arabic" w:hint="cs"/>
          <w:rtl/>
        </w:rPr>
        <w:t xml:space="preserve">13 </w:t>
      </w:r>
      <w:r w:rsidRPr="00DF7A79">
        <w:rPr>
          <w:rFonts w:ascii="Simplified Arabic" w:hAnsi="Simplified Arabic" w:cs="Simplified Arabic"/>
          <w:rtl/>
        </w:rPr>
        <w:t>:33)</w:t>
      </w:r>
    </w:p>
    <w:p w:rsidR="00A52648" w:rsidRPr="00DF7A79" w:rsidRDefault="00A52648" w:rsidP="00A52648">
      <w:pPr>
        <w:pStyle w:val="a6"/>
        <w:spacing w:after="240" w:line="276" w:lineRule="auto"/>
        <w:jc w:val="mediumKashida"/>
        <w:rPr>
          <w:rFonts w:ascii="Simplified Arabic" w:hAnsi="Simplified Arabic" w:cs="Simplified Arabic"/>
          <w:rtl/>
        </w:rPr>
      </w:pPr>
      <w:r w:rsidRPr="00DF7A79">
        <w:rPr>
          <w:rFonts w:ascii="Simplified Arabic" w:hAnsi="Simplified Arabic" w:cs="Simplified Arabic"/>
          <w:rtl/>
        </w:rPr>
        <w:t xml:space="preserve">ويوضح كلا من </w:t>
      </w:r>
      <w:r w:rsidRPr="00DF7A79">
        <w:rPr>
          <w:rFonts w:ascii="Simplified Arabic" w:hAnsi="Simplified Arabic" w:cs="Simplified Arabic"/>
          <w:b/>
          <w:bCs/>
          <w:rtl/>
        </w:rPr>
        <w:t>محمد شوقى كشك وأمر الله أحمد البساطى (2000م)</w:t>
      </w:r>
      <w:r w:rsidRPr="00DF7A79">
        <w:rPr>
          <w:rFonts w:ascii="Simplified Arabic" w:hAnsi="Simplified Arabic" w:cs="Simplified Arabic"/>
          <w:rtl/>
        </w:rPr>
        <w:t xml:space="preserve"> أنه كلما زادت درجة إتقان اللاعب للمهارات الحركية كلما إستطاع تركيز الجزء الأكبر من عمليات التفكير فى خطط اللعب، وإتقان اللاعب للمهارات هام ورئيسى لتنفيذ وظائف اللعب بشكل سليم وفعال كما يقلل من حالات فقد الكرة . (</w:t>
      </w:r>
      <w:r>
        <w:rPr>
          <w:rFonts w:ascii="Simplified Arabic" w:hAnsi="Simplified Arabic" w:cs="Simplified Arabic" w:hint="cs"/>
          <w:rtl/>
        </w:rPr>
        <w:t>11</w:t>
      </w:r>
      <w:r w:rsidRPr="00DF7A79">
        <w:rPr>
          <w:rFonts w:ascii="Simplified Arabic" w:hAnsi="Simplified Arabic" w:cs="Simplified Arabic"/>
          <w:rtl/>
        </w:rPr>
        <w:t>: 210)</w:t>
      </w:r>
    </w:p>
    <w:p w:rsidR="00A27331" w:rsidRPr="00DF7A79" w:rsidRDefault="00A27331" w:rsidP="002D1CDA">
      <w:pPr>
        <w:pStyle w:val="a6"/>
        <w:spacing w:after="240" w:line="276" w:lineRule="auto"/>
        <w:jc w:val="mediumKashida"/>
        <w:rPr>
          <w:rFonts w:ascii="Simplified Arabic" w:hAnsi="Simplified Arabic" w:cs="Simplified Arabic"/>
          <w:rtl/>
          <w:lang w:bidi="ar-EG"/>
        </w:rPr>
      </w:pPr>
      <w:r w:rsidRPr="00DF7A79">
        <w:rPr>
          <w:rFonts w:ascii="Simplified Arabic" w:hAnsi="Simplified Arabic" w:cs="Simplified Arabic"/>
          <w:rtl/>
        </w:rPr>
        <w:t xml:space="preserve">وتوضح </w:t>
      </w:r>
      <w:r w:rsidRPr="00DF7A79">
        <w:rPr>
          <w:rFonts w:ascii="Simplified Arabic" w:hAnsi="Simplified Arabic" w:cs="Simplified Arabic"/>
          <w:b/>
          <w:bCs/>
          <w:rtl/>
        </w:rPr>
        <w:t xml:space="preserve">ليندا وآخرون  </w:t>
      </w:r>
      <w:r w:rsidRPr="00DF7A79">
        <w:rPr>
          <w:rFonts w:ascii="Simplified Arabic" w:hAnsi="Simplified Arabic" w:cs="Simplified Arabic"/>
          <w:b/>
          <w:bCs/>
        </w:rPr>
        <w:t>Linda,etal</w:t>
      </w:r>
      <w:r w:rsidRPr="00DF7A79">
        <w:rPr>
          <w:rFonts w:ascii="Simplified Arabic" w:hAnsi="Simplified Arabic" w:cs="Simplified Arabic"/>
          <w:b/>
          <w:bCs/>
          <w:rtl/>
        </w:rPr>
        <w:t xml:space="preserve"> (1997م)</w:t>
      </w:r>
      <w:r w:rsidRPr="00DF7A79">
        <w:rPr>
          <w:rFonts w:ascii="Simplified Arabic" w:hAnsi="Simplified Arabic" w:cs="Simplified Arabic"/>
          <w:rtl/>
        </w:rPr>
        <w:t xml:space="preserve"> أن هدف اسلوب المقتربات الخططية، هو تطوير قابلية اللاعب لحل مشكلات اللعب الخططية التى قد تظهر اثناء اللعب وتعلمه كيفية اختيار الاستجابة الملائمة لها، بهذا نكون قد وضعنا اللاعب في موقع مشابهه لحالات اللعب، لان تطوير الأداء الفني والخططي في الوقت نفسه يساعد اللاعب في السيطرة على مجريات اللعب من خلال الربط بين المهارات والتكتيك.</w:t>
      </w:r>
      <w:r w:rsidRPr="00DF7A79">
        <w:rPr>
          <w:rFonts w:ascii="Simplified Arabic" w:hAnsi="Simplified Arabic" w:cs="Simplified Arabic"/>
          <w:rtl/>
          <w:lang w:bidi="ar-EG"/>
        </w:rPr>
        <w:t xml:space="preserve"> (</w:t>
      </w:r>
      <w:r w:rsidR="002D1CDA">
        <w:rPr>
          <w:rFonts w:ascii="Simplified Arabic" w:hAnsi="Simplified Arabic" w:cs="Simplified Arabic" w:hint="cs"/>
          <w:rtl/>
          <w:lang w:bidi="ar-EG"/>
        </w:rPr>
        <w:t>19</w:t>
      </w:r>
      <w:r w:rsidRPr="00DF7A79">
        <w:rPr>
          <w:rFonts w:ascii="Simplified Arabic" w:hAnsi="Simplified Arabic" w:cs="Simplified Arabic"/>
          <w:rtl/>
          <w:lang w:bidi="ar-EG"/>
        </w:rPr>
        <w:t xml:space="preserve"> :239)</w:t>
      </w:r>
    </w:p>
    <w:p w:rsidR="00A52648" w:rsidRPr="00DF7A79" w:rsidRDefault="00A52648" w:rsidP="00A52648">
      <w:pPr>
        <w:pStyle w:val="a6"/>
        <w:spacing w:after="240" w:line="276" w:lineRule="auto"/>
        <w:jc w:val="mediumKashida"/>
        <w:rPr>
          <w:rFonts w:ascii="Simplified Arabic" w:hAnsi="Simplified Arabic" w:cs="Simplified Arabic"/>
          <w:rtl/>
          <w:lang w:bidi="ar-EG"/>
        </w:rPr>
      </w:pPr>
      <w:r w:rsidRPr="00DF7A79">
        <w:rPr>
          <w:rFonts w:ascii="Simplified Arabic" w:hAnsi="Simplified Arabic" w:cs="Simplified Arabic"/>
          <w:rtl/>
        </w:rPr>
        <w:t xml:space="preserve">والأداء المهارى المفرد والمركب فى كرة القدم أصبح يتطلب بدرجة كبيرة نوعية جديدة من طرق وأساليب التدريب الحديثة، وتعد المقتربات الخططية من الأساليب </w:t>
      </w:r>
      <w:r w:rsidRPr="00DF7A79">
        <w:rPr>
          <w:rFonts w:ascii="Simplified Arabic" w:hAnsi="Simplified Arabic" w:cs="Simplified Arabic"/>
          <w:rtl/>
        </w:rPr>
        <w:lastRenderedPageBreak/>
        <w:t>الحديثة التي تعتمد على التدريب بأسلوب اللعب، والتي تهدف إلى الجمع بين تعلم أداء اللعب الخططي وتطوير المهارات من خلال تطوير القدرة على استخدام المهارات الأساسية وممارستها في حالات مشابهة لحالات اللعب.</w:t>
      </w:r>
    </w:p>
    <w:p w:rsidR="00A27331" w:rsidRPr="00DF7A79" w:rsidRDefault="00A27331" w:rsidP="0007690D">
      <w:pPr>
        <w:pStyle w:val="a6"/>
        <w:spacing w:after="240" w:line="276" w:lineRule="auto"/>
        <w:jc w:val="mediumKashida"/>
        <w:rPr>
          <w:rFonts w:ascii="Simplified Arabic" w:hAnsi="Simplified Arabic" w:cs="Simplified Arabic"/>
          <w:rtl/>
        </w:rPr>
      </w:pPr>
      <w:r w:rsidRPr="00DF7A79">
        <w:rPr>
          <w:rFonts w:ascii="Simplified Arabic" w:hAnsi="Simplified Arabic" w:cs="Simplified Arabic"/>
          <w:rtl/>
        </w:rPr>
        <w:t>من خلال العرض السابق ومتابعه الباحث للعديد من فرق الناشئين تبين للباحث بالرغم من أن اللاعب يمتلك أداءاً فنياً جيداً ويتقن مختلف المهارات إلا أنه لايتمكن من إنجازها أثناء مجريات اللعب تحت ضغط المنافسين حتى يستطيع التغلب على الخطط الدفاعية وتنفيذ الواجب الهجومي المطلوب منه على أعلي مستوى وبشكل مؤثر، حيث يفاجئ اللاعب بالمواقف التى تفرض عليه أثناء المنافسة فلا يجيد التصرف فيها بشكل سليم.</w:t>
      </w:r>
    </w:p>
    <w:p w:rsidR="0007690D" w:rsidRPr="00DF7A79" w:rsidRDefault="0007690D" w:rsidP="008B7207">
      <w:pPr>
        <w:pStyle w:val="a6"/>
        <w:spacing w:after="240" w:line="276" w:lineRule="auto"/>
        <w:jc w:val="mediumKashida"/>
        <w:rPr>
          <w:rFonts w:ascii="Simplified Arabic" w:hAnsi="Simplified Arabic" w:cs="Simplified Arabic"/>
          <w:rtl/>
          <w:lang w:bidi="ar-EG"/>
        </w:rPr>
      </w:pPr>
      <w:r w:rsidRPr="00DF7A79">
        <w:rPr>
          <w:rFonts w:ascii="Simplified Arabic" w:hAnsi="Simplified Arabic" w:cs="Simplified Arabic"/>
          <w:rtl/>
          <w:lang w:bidi="ar-EG"/>
        </w:rPr>
        <w:t xml:space="preserve">من خلال متابعة الباحث للمشكلات التي تواجه الناشئين اثناء عملية تنفيذ الجمل الخططية وكذلك التفكير والاختيار </w:t>
      </w:r>
      <w:r w:rsidR="008B7207">
        <w:rPr>
          <w:rFonts w:ascii="Simplified Arabic" w:hAnsi="Simplified Arabic" w:cs="Simplified Arabic" w:hint="cs"/>
          <w:rtl/>
          <w:lang w:bidi="ar-EG"/>
        </w:rPr>
        <w:t xml:space="preserve">فى </w:t>
      </w:r>
      <w:r w:rsidRPr="00DF7A79">
        <w:rPr>
          <w:rFonts w:ascii="Simplified Arabic" w:hAnsi="Simplified Arabic" w:cs="Simplified Arabic"/>
          <w:rtl/>
          <w:lang w:bidi="ar-EG"/>
        </w:rPr>
        <w:t xml:space="preserve">تنفيذ تلك الجمل الخططية التي تستهلك زمن كبير اثناء التدريب وان العديد من المدربين يبذلون الكثير في التدريب علي بعض الجمل والاداءات الخططية التي ليس لها علاقة بما سيحدث بالمباراة كذلك اخذ الباحث في الربط بين التدريب والمباراة وذلك من خلال المقتربات الخططية ومدي </w:t>
      </w:r>
      <w:r w:rsidRPr="00DF7A79">
        <w:rPr>
          <w:rFonts w:ascii="Simplified Arabic" w:hAnsi="Simplified Arabic" w:cs="Simplified Arabic"/>
          <w:rtl/>
        </w:rPr>
        <w:t>قدرتها</w:t>
      </w:r>
      <w:r w:rsidRPr="00DF7A79">
        <w:rPr>
          <w:rFonts w:ascii="Simplified Arabic" w:hAnsi="Simplified Arabic" w:cs="Simplified Arabic"/>
          <w:rtl/>
          <w:lang w:bidi="ar-EG"/>
        </w:rPr>
        <w:t xml:space="preserve"> علي تطوير التفكير الخططي الذي يعتمد علي العديد من الخطط ، و م</w:t>
      </w:r>
      <w:r w:rsidR="008B7207">
        <w:rPr>
          <w:rFonts w:ascii="Simplified Arabic" w:hAnsi="Simplified Arabic" w:cs="Simplified Arabic"/>
          <w:rtl/>
          <w:lang w:bidi="ar-EG"/>
        </w:rPr>
        <w:t>ن خلال</w:t>
      </w:r>
      <w:r w:rsidRPr="00DF7A79">
        <w:rPr>
          <w:rFonts w:ascii="Simplified Arabic" w:hAnsi="Simplified Arabic" w:cs="Simplified Arabic"/>
          <w:rtl/>
          <w:lang w:bidi="ar-EG"/>
        </w:rPr>
        <w:t xml:space="preserve"> الباحث</w:t>
      </w:r>
      <w:r w:rsidR="008B7207">
        <w:rPr>
          <w:rFonts w:ascii="Simplified Arabic" w:hAnsi="Simplified Arabic" w:cs="Simplified Arabic" w:hint="cs"/>
          <w:rtl/>
          <w:lang w:bidi="ar-EG"/>
        </w:rPr>
        <w:t xml:space="preserve"> يرى </w:t>
      </w:r>
      <w:r w:rsidRPr="00DF7A79">
        <w:rPr>
          <w:rFonts w:ascii="Simplified Arabic" w:hAnsi="Simplified Arabic" w:cs="Simplified Arabic"/>
          <w:rtl/>
          <w:lang w:bidi="ar-EG"/>
        </w:rPr>
        <w:t xml:space="preserve"> صعوبة في تنفيذ الجمل الخططية وربطها بالمبادئ الخططية التي تساعد الناشئين في كيفية استغلال تلك الم</w:t>
      </w:r>
      <w:r w:rsidR="001C69A6">
        <w:rPr>
          <w:rFonts w:ascii="Simplified Arabic" w:hAnsi="Simplified Arabic" w:cs="Simplified Arabic" w:hint="cs"/>
          <w:rtl/>
          <w:lang w:bidi="ar-EG"/>
        </w:rPr>
        <w:t>ق</w:t>
      </w:r>
      <w:r w:rsidRPr="00DF7A79">
        <w:rPr>
          <w:rFonts w:ascii="Simplified Arabic" w:hAnsi="Simplified Arabic" w:cs="Simplified Arabic"/>
          <w:rtl/>
          <w:lang w:bidi="ar-EG"/>
        </w:rPr>
        <w:t xml:space="preserve">تربات الخططية وربطها بالمبادئ الخططية لسرعة ودقة تنفيذها في التدريب مما اثار انتباه الباحث الي تصميم برنامج باستخدام المقتربات الخططية التي يري انها سوف تساعد الناشئين علي التفكير الجيد . </w:t>
      </w:r>
    </w:p>
    <w:p w:rsidR="00A27331" w:rsidRPr="006D3342" w:rsidRDefault="00A27331" w:rsidP="00A27331">
      <w:pPr>
        <w:autoSpaceDE w:val="0"/>
        <w:autoSpaceDN w:val="0"/>
        <w:adjustRightInd w:val="0"/>
        <w:spacing w:after="240"/>
        <w:ind w:left="-10"/>
        <w:jc w:val="mediumKashida"/>
        <w:rPr>
          <w:rFonts w:ascii="Times New Roman" w:hAnsi="Times New Roman" w:cs="Arabic Transparent"/>
          <w:b/>
          <w:bCs/>
          <w:sz w:val="28"/>
          <w:szCs w:val="28"/>
          <w:rtl/>
          <w:lang w:bidi="ar-EG"/>
        </w:rPr>
      </w:pPr>
      <w:r w:rsidRPr="006D3342">
        <w:rPr>
          <w:rFonts w:ascii="Times New Roman" w:hAnsi="Times New Roman" w:cs="Arabic Transparent" w:hint="cs"/>
          <w:b/>
          <w:bCs/>
          <w:sz w:val="28"/>
          <w:szCs w:val="28"/>
          <w:rtl/>
          <w:lang w:bidi="ar-EG"/>
        </w:rPr>
        <w:t xml:space="preserve"> هدف البحث :</w:t>
      </w:r>
    </w:p>
    <w:p w:rsidR="00A27331" w:rsidRPr="00754E34" w:rsidRDefault="00A27331" w:rsidP="00754E34">
      <w:pPr>
        <w:pStyle w:val="a7"/>
        <w:numPr>
          <w:ilvl w:val="0"/>
          <w:numId w:val="1"/>
        </w:numPr>
        <w:tabs>
          <w:tab w:val="right" w:pos="368"/>
        </w:tabs>
        <w:autoSpaceDE w:val="0"/>
        <w:autoSpaceDN w:val="0"/>
        <w:adjustRightInd w:val="0"/>
        <w:spacing w:after="240"/>
        <w:ind w:left="0" w:firstLine="0"/>
        <w:jc w:val="mediumKashida"/>
        <w:rPr>
          <w:rFonts w:ascii="Simplified Arabic" w:hAnsi="Simplified Arabic" w:cs="Simplified Arabic"/>
          <w:sz w:val="28"/>
          <w:szCs w:val="28"/>
        </w:rPr>
      </w:pPr>
      <w:r w:rsidRPr="00754E34">
        <w:rPr>
          <w:rFonts w:ascii="Simplified Arabic" w:hAnsi="Simplified Arabic" w:cs="Simplified Arabic"/>
          <w:sz w:val="28"/>
          <w:szCs w:val="28"/>
          <w:rtl/>
        </w:rPr>
        <w:t xml:space="preserve"> تصميم برنامج تدريبى مقترح بإستخدام أسلوب المقتربات الخططية الهجومية ومعرفة تأثيره على إنجاز بعض الأداءات المهارية المركبة</w:t>
      </w:r>
      <w:r w:rsidR="001C69A6" w:rsidRPr="00754E34">
        <w:rPr>
          <w:rFonts w:ascii="Simplified Arabic" w:hAnsi="Simplified Arabic" w:cs="Simplified Arabic"/>
          <w:sz w:val="28"/>
          <w:szCs w:val="28"/>
          <w:rtl/>
        </w:rPr>
        <w:t xml:space="preserve"> والتفكير الخططي الهجومي</w:t>
      </w:r>
      <w:r w:rsidRPr="00754E34">
        <w:rPr>
          <w:rFonts w:ascii="Simplified Arabic" w:hAnsi="Simplified Arabic" w:cs="Simplified Arabic"/>
          <w:sz w:val="28"/>
          <w:szCs w:val="28"/>
          <w:rtl/>
        </w:rPr>
        <w:t>.</w:t>
      </w:r>
    </w:p>
    <w:p w:rsidR="00A27331" w:rsidRPr="002D1CDA" w:rsidRDefault="00A27331" w:rsidP="002D1CDA">
      <w:pPr>
        <w:autoSpaceDE w:val="0"/>
        <w:autoSpaceDN w:val="0"/>
        <w:adjustRightInd w:val="0"/>
        <w:spacing w:after="0"/>
        <w:ind w:left="-11"/>
        <w:jc w:val="mediumKashida"/>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lastRenderedPageBreak/>
        <w:t>فروض البحث :</w:t>
      </w:r>
    </w:p>
    <w:p w:rsidR="00A27331" w:rsidRPr="002D1CDA" w:rsidRDefault="00A27331" w:rsidP="00754E34">
      <w:pPr>
        <w:pStyle w:val="a7"/>
        <w:numPr>
          <w:ilvl w:val="0"/>
          <w:numId w:val="45"/>
        </w:numPr>
        <w:tabs>
          <w:tab w:val="left" w:pos="509"/>
        </w:tabs>
        <w:autoSpaceDE w:val="0"/>
        <w:autoSpaceDN w:val="0"/>
        <w:adjustRightInd w:val="0"/>
        <w:spacing w:after="0" w:line="240" w:lineRule="auto"/>
        <w:ind w:left="0" w:firstLine="0"/>
        <w:jc w:val="highKashida"/>
        <w:rPr>
          <w:rFonts w:ascii="Simplified Arabic" w:hAnsi="Simplified Arabic" w:cs="Simplified Arabic"/>
          <w:sz w:val="28"/>
          <w:szCs w:val="28"/>
          <w:rtl/>
        </w:rPr>
      </w:pPr>
      <w:r w:rsidRPr="002D1CDA">
        <w:rPr>
          <w:rFonts w:ascii="Simplified Arabic" w:hAnsi="Simplified Arabic" w:cs="Simplified Arabic"/>
          <w:sz w:val="28"/>
          <w:szCs w:val="28"/>
          <w:rtl/>
        </w:rPr>
        <w:t xml:space="preserve"> توجد فروق داله إحصائياً بين القياسين (القبلى - البعدى) لصالح القياس البعدى </w:t>
      </w:r>
      <w:r w:rsidR="0007690D" w:rsidRPr="002D1CDA">
        <w:rPr>
          <w:rFonts w:ascii="Simplified Arabic" w:hAnsi="Simplified Arabic" w:cs="Simplified Arabic"/>
          <w:sz w:val="28"/>
          <w:szCs w:val="28"/>
          <w:rtl/>
        </w:rPr>
        <w:t xml:space="preserve">للمجموعة التجريبية </w:t>
      </w:r>
      <w:r w:rsidRPr="002D1CDA">
        <w:rPr>
          <w:rFonts w:ascii="Simplified Arabic" w:hAnsi="Simplified Arabic" w:cs="Simplified Arabic"/>
          <w:sz w:val="28"/>
          <w:szCs w:val="28"/>
          <w:rtl/>
        </w:rPr>
        <w:t xml:space="preserve">فى </w:t>
      </w:r>
      <w:r w:rsidR="0007690D" w:rsidRPr="002D1CDA">
        <w:rPr>
          <w:rFonts w:ascii="Simplified Arabic" w:hAnsi="Simplified Arabic" w:cs="Simplified Arabic"/>
          <w:sz w:val="28"/>
          <w:szCs w:val="28"/>
          <w:rtl/>
        </w:rPr>
        <w:t>بعض</w:t>
      </w:r>
      <w:r w:rsidRPr="002D1CDA">
        <w:rPr>
          <w:rFonts w:ascii="Simplified Arabic" w:hAnsi="Simplified Arabic" w:cs="Simplified Arabic"/>
          <w:sz w:val="28"/>
          <w:szCs w:val="28"/>
          <w:rtl/>
        </w:rPr>
        <w:t xml:space="preserve"> الأداءات المهارية المركبة</w:t>
      </w:r>
      <w:r w:rsidR="0007690D" w:rsidRPr="002D1CDA">
        <w:rPr>
          <w:rFonts w:ascii="Simplified Arabic" w:hAnsi="Simplified Arabic" w:cs="Simplified Arabic"/>
          <w:sz w:val="28"/>
          <w:szCs w:val="28"/>
          <w:rtl/>
        </w:rPr>
        <w:t xml:space="preserve"> والتفكير الخططي</w:t>
      </w:r>
      <w:r w:rsidRPr="002D1CDA">
        <w:rPr>
          <w:rFonts w:ascii="Simplified Arabic" w:hAnsi="Simplified Arabic" w:cs="Simplified Arabic"/>
          <w:sz w:val="28"/>
          <w:szCs w:val="28"/>
          <w:rtl/>
        </w:rPr>
        <w:t xml:space="preserve"> لدى عينة البحث .</w:t>
      </w:r>
    </w:p>
    <w:p w:rsidR="0007690D" w:rsidRPr="002D1CDA" w:rsidRDefault="0007690D" w:rsidP="00754E34">
      <w:pPr>
        <w:pStyle w:val="a7"/>
        <w:numPr>
          <w:ilvl w:val="0"/>
          <w:numId w:val="45"/>
        </w:numPr>
        <w:tabs>
          <w:tab w:val="left" w:pos="509"/>
        </w:tabs>
        <w:autoSpaceDE w:val="0"/>
        <w:autoSpaceDN w:val="0"/>
        <w:adjustRightInd w:val="0"/>
        <w:spacing w:after="0" w:line="240" w:lineRule="auto"/>
        <w:ind w:left="0" w:firstLine="0"/>
        <w:jc w:val="highKashida"/>
        <w:rPr>
          <w:rFonts w:ascii="Simplified Arabic" w:hAnsi="Simplified Arabic" w:cs="Simplified Arabic"/>
          <w:sz w:val="28"/>
          <w:szCs w:val="28"/>
          <w:rtl/>
        </w:rPr>
      </w:pPr>
      <w:r w:rsidRPr="002D1CDA">
        <w:rPr>
          <w:rFonts w:ascii="Simplified Arabic" w:hAnsi="Simplified Arabic" w:cs="Simplified Arabic"/>
          <w:sz w:val="28"/>
          <w:szCs w:val="28"/>
          <w:rtl/>
        </w:rPr>
        <w:t xml:space="preserve"> توجد فروق داله إحصائياً بين القياسين (القبلى - البعدى)لصالح القياس البعدى للمجموعة الضابطة </w:t>
      </w:r>
      <w:r w:rsidR="006D7C6F" w:rsidRPr="002D1CDA">
        <w:rPr>
          <w:rFonts w:ascii="Simplified Arabic" w:hAnsi="Simplified Arabic" w:cs="Simplified Arabic"/>
          <w:sz w:val="28"/>
          <w:szCs w:val="28"/>
          <w:rtl/>
        </w:rPr>
        <w:t xml:space="preserve">فى </w:t>
      </w:r>
      <w:r w:rsidRPr="002D1CDA">
        <w:rPr>
          <w:rFonts w:ascii="Simplified Arabic" w:hAnsi="Simplified Arabic" w:cs="Simplified Arabic"/>
          <w:sz w:val="28"/>
          <w:szCs w:val="28"/>
          <w:rtl/>
        </w:rPr>
        <w:t>بعض الأداءات المهارية المركبة والتفكير الخططي لدى عينة البحث .</w:t>
      </w:r>
    </w:p>
    <w:p w:rsidR="00441BD6" w:rsidRPr="002D1CDA" w:rsidRDefault="00441BD6" w:rsidP="00754E34">
      <w:pPr>
        <w:pStyle w:val="a7"/>
        <w:numPr>
          <w:ilvl w:val="0"/>
          <w:numId w:val="45"/>
        </w:numPr>
        <w:tabs>
          <w:tab w:val="left" w:pos="509"/>
        </w:tabs>
        <w:autoSpaceDE w:val="0"/>
        <w:autoSpaceDN w:val="0"/>
        <w:adjustRightInd w:val="0"/>
        <w:spacing w:after="0" w:line="240" w:lineRule="auto"/>
        <w:ind w:left="0" w:firstLine="0"/>
        <w:jc w:val="highKashida"/>
        <w:rPr>
          <w:rFonts w:ascii="Simplified Arabic" w:hAnsi="Simplified Arabic" w:cs="Simplified Arabic"/>
          <w:sz w:val="28"/>
          <w:szCs w:val="28"/>
          <w:rtl/>
        </w:rPr>
      </w:pPr>
      <w:r w:rsidRPr="002D1CDA">
        <w:rPr>
          <w:rFonts w:ascii="Simplified Arabic" w:hAnsi="Simplified Arabic" w:cs="Simplified Arabic"/>
          <w:sz w:val="28"/>
          <w:szCs w:val="28"/>
          <w:rtl/>
        </w:rPr>
        <w:t xml:space="preserve"> توجد فروق داله إحصائياً بين القياس البعدى للمجموعتين التجريبية والضابطة لصالح القياس البعدى للمجموعة التجريبية</w:t>
      </w:r>
      <w:r w:rsidR="006D7C6F" w:rsidRPr="002D1CDA">
        <w:rPr>
          <w:rFonts w:ascii="Simplified Arabic" w:hAnsi="Simplified Arabic" w:cs="Simplified Arabic"/>
          <w:sz w:val="28"/>
          <w:szCs w:val="28"/>
          <w:rtl/>
        </w:rPr>
        <w:t>فى</w:t>
      </w:r>
      <w:r w:rsidRPr="002D1CDA">
        <w:rPr>
          <w:rFonts w:ascii="Simplified Arabic" w:hAnsi="Simplified Arabic" w:cs="Simplified Arabic"/>
          <w:sz w:val="28"/>
          <w:szCs w:val="28"/>
          <w:rtl/>
        </w:rPr>
        <w:t>بعض الأداءات المهارية المركبة والتفكير الخططي لدى عينة البحث .</w:t>
      </w:r>
    </w:p>
    <w:p w:rsidR="00A27331" w:rsidRPr="002D1CDA" w:rsidRDefault="00A27331" w:rsidP="002D1CDA">
      <w:pPr>
        <w:autoSpaceDE w:val="0"/>
        <w:autoSpaceDN w:val="0"/>
        <w:adjustRightInd w:val="0"/>
        <w:spacing w:after="0"/>
        <w:ind w:left="-11"/>
        <w:jc w:val="mediumKashida"/>
        <w:rPr>
          <w:rFonts w:ascii="Simplified Arabic" w:hAnsi="Simplified Arabic" w:cs="Simplified Arabic"/>
          <w:b/>
          <w:bCs/>
          <w:sz w:val="28"/>
          <w:szCs w:val="28"/>
          <w:rtl/>
          <w:lang w:bidi="ar-EG"/>
        </w:rPr>
      </w:pPr>
      <w:r w:rsidRPr="002D1CDA">
        <w:rPr>
          <w:rFonts w:ascii="Simplified Arabic" w:hAnsi="Simplified Arabic" w:cs="Simplified Arabic" w:hint="cs"/>
          <w:b/>
          <w:bCs/>
          <w:sz w:val="28"/>
          <w:szCs w:val="28"/>
          <w:rtl/>
          <w:lang w:bidi="ar-EG"/>
        </w:rPr>
        <w:t>مصطلحات البحث :</w:t>
      </w:r>
    </w:p>
    <w:p w:rsidR="00A27331" w:rsidRPr="002D1CDA" w:rsidRDefault="00A27331" w:rsidP="002D1CDA">
      <w:pPr>
        <w:autoSpaceDE w:val="0"/>
        <w:autoSpaceDN w:val="0"/>
        <w:adjustRightInd w:val="0"/>
        <w:spacing w:after="0"/>
        <w:ind w:left="-11"/>
        <w:jc w:val="mediumKashida"/>
        <w:rPr>
          <w:rFonts w:ascii="Simplified Arabic" w:hAnsi="Simplified Arabic" w:cs="Simplified Arabic"/>
          <w:b/>
          <w:bCs/>
          <w:sz w:val="28"/>
          <w:szCs w:val="28"/>
          <w:rtl/>
          <w:lang w:bidi="ar-EG"/>
        </w:rPr>
      </w:pPr>
      <w:r w:rsidRPr="002D1CDA">
        <w:rPr>
          <w:rFonts w:ascii="Simplified Arabic" w:hAnsi="Simplified Arabic" w:cs="Simplified Arabic" w:hint="cs"/>
          <w:b/>
          <w:bCs/>
          <w:sz w:val="28"/>
          <w:szCs w:val="28"/>
          <w:rtl/>
          <w:lang w:bidi="ar-EG"/>
        </w:rPr>
        <w:t xml:space="preserve">المقتربات الخططية </w:t>
      </w:r>
      <w:r w:rsidR="00DF7A79" w:rsidRPr="002D1CDA">
        <w:rPr>
          <w:rFonts w:ascii="Simplified Arabic" w:hAnsi="Simplified Arabic" w:cs="Simplified Arabic" w:hint="cs"/>
          <w:b/>
          <w:bCs/>
          <w:sz w:val="28"/>
          <w:szCs w:val="28"/>
          <w:rtl/>
          <w:lang w:bidi="ar-EG"/>
        </w:rPr>
        <w:t>:</w:t>
      </w:r>
      <w:r w:rsidRPr="002D1CDA">
        <w:rPr>
          <w:rFonts w:ascii="Simplified Arabic" w:hAnsi="Simplified Arabic" w:cs="Simplified Arabic"/>
          <w:b/>
          <w:bCs/>
          <w:sz w:val="28"/>
          <w:szCs w:val="28"/>
          <w:lang w:bidi="ar-EG"/>
        </w:rPr>
        <w:t>Tactical Approaches</w:t>
      </w:r>
    </w:p>
    <w:p w:rsidR="00A27331" w:rsidRDefault="00A27331" w:rsidP="002D1CDA">
      <w:pPr>
        <w:autoSpaceDE w:val="0"/>
        <w:autoSpaceDN w:val="0"/>
        <w:adjustRightInd w:val="0"/>
        <w:spacing w:after="240"/>
        <w:ind w:left="-10" w:firstLine="730"/>
        <w:jc w:val="mediumKashida"/>
        <w:rPr>
          <w:rFonts w:ascii="Times New Roman" w:hAnsi="Times New Roman" w:cs="Arabic Transparent"/>
          <w:sz w:val="28"/>
          <w:szCs w:val="28"/>
          <w:rtl/>
        </w:rPr>
      </w:pPr>
      <w:r w:rsidRPr="006D3342">
        <w:rPr>
          <w:rFonts w:ascii="Times New Roman" w:hAnsi="Times New Roman" w:cs="Arabic Transparent"/>
          <w:sz w:val="28"/>
          <w:szCs w:val="28"/>
          <w:rtl/>
        </w:rPr>
        <w:t xml:space="preserve">هي حالات تهدف إلى الجمع بين تعلم </w:t>
      </w:r>
      <w:r>
        <w:rPr>
          <w:rFonts w:ascii="Times New Roman" w:hAnsi="Times New Roman" w:cs="Arabic Transparent"/>
          <w:sz w:val="28"/>
          <w:szCs w:val="28"/>
          <w:rtl/>
        </w:rPr>
        <w:t>أداء</w:t>
      </w:r>
      <w:r w:rsidRPr="006D3342">
        <w:rPr>
          <w:rFonts w:ascii="Times New Roman" w:hAnsi="Times New Roman" w:cs="Arabic Transparent"/>
          <w:sz w:val="28"/>
          <w:szCs w:val="28"/>
          <w:rtl/>
        </w:rPr>
        <w:t xml:space="preserve"> اللعب الخططي وتطوير المهارات من خلال تطوير القدرة على استخدام المهارات الأساسية وممارستها في حالات مشابهة لحالات اللعب</w:t>
      </w:r>
      <w:r w:rsidRPr="006D3342">
        <w:rPr>
          <w:rFonts w:ascii="Times New Roman" w:hAnsi="Times New Roman" w:cs="Arabic Transparent" w:hint="cs"/>
          <w:sz w:val="28"/>
          <w:szCs w:val="28"/>
          <w:rtl/>
        </w:rPr>
        <w:t>.(</w:t>
      </w:r>
      <w:r w:rsidR="002D1CDA">
        <w:rPr>
          <w:rFonts w:ascii="Times New Roman" w:hAnsi="Times New Roman" w:cs="Arabic Transparent" w:hint="cs"/>
          <w:sz w:val="28"/>
          <w:szCs w:val="28"/>
          <w:rtl/>
        </w:rPr>
        <w:t>15</w:t>
      </w:r>
      <w:r w:rsidRPr="006D3342">
        <w:rPr>
          <w:rFonts w:ascii="Times New Roman" w:hAnsi="Times New Roman" w:cs="Arabic Transparent" w:hint="cs"/>
          <w:sz w:val="28"/>
          <w:szCs w:val="28"/>
          <w:rtl/>
        </w:rPr>
        <w:t xml:space="preserve"> :97)</w:t>
      </w:r>
    </w:p>
    <w:p w:rsidR="00A27331" w:rsidRPr="006D3342" w:rsidRDefault="00A27331" w:rsidP="00DF7A79">
      <w:pPr>
        <w:autoSpaceDE w:val="0"/>
        <w:autoSpaceDN w:val="0"/>
        <w:adjustRightInd w:val="0"/>
        <w:spacing w:after="240"/>
        <w:jc w:val="lowKashida"/>
        <w:rPr>
          <w:rFonts w:ascii="Times New Roman" w:hAnsi="Times New Roman" w:cs="Arabic Transparent"/>
          <w:b/>
          <w:bCs/>
          <w:sz w:val="28"/>
          <w:szCs w:val="28"/>
          <w:rtl/>
          <w:lang w:bidi="ar-EG"/>
        </w:rPr>
      </w:pPr>
      <w:r>
        <w:rPr>
          <w:rFonts w:ascii="Times New Roman" w:hAnsi="Times New Roman" w:cs="Arabic Transparent" w:hint="cs"/>
          <w:b/>
          <w:bCs/>
          <w:sz w:val="28"/>
          <w:szCs w:val="28"/>
          <w:rtl/>
        </w:rPr>
        <w:t>الأداء</w:t>
      </w:r>
      <w:r w:rsidRPr="006D3342">
        <w:rPr>
          <w:rFonts w:ascii="Times New Roman" w:hAnsi="Times New Roman" w:cs="Arabic Transparent" w:hint="cs"/>
          <w:b/>
          <w:bCs/>
          <w:sz w:val="28"/>
          <w:szCs w:val="28"/>
          <w:rtl/>
        </w:rPr>
        <w:t>ات المهارية المركبة</w:t>
      </w:r>
      <w:r w:rsidRPr="006D3342">
        <w:rPr>
          <w:rFonts w:cs="Arabic Transparent" w:hint="cs"/>
          <w:b/>
          <w:bCs/>
          <w:sz w:val="28"/>
          <w:szCs w:val="28"/>
          <w:rtl/>
        </w:rPr>
        <w:t xml:space="preserve"> :</w:t>
      </w:r>
      <w:r w:rsidRPr="00524406">
        <w:rPr>
          <w:rFonts w:ascii="Times New Roman" w:hAnsi="Times New Roman" w:cs="Arabic Transparent"/>
          <w:b/>
          <w:bCs/>
          <w:sz w:val="24"/>
          <w:szCs w:val="24"/>
        </w:rPr>
        <w:t>Complex Skilled Performance</w:t>
      </w:r>
    </w:p>
    <w:p w:rsidR="00A27331" w:rsidRDefault="00A27331" w:rsidP="002D1CDA">
      <w:pPr>
        <w:autoSpaceDE w:val="0"/>
        <w:autoSpaceDN w:val="0"/>
        <w:adjustRightInd w:val="0"/>
        <w:spacing w:after="240"/>
        <w:ind w:left="-10" w:firstLine="729"/>
        <w:jc w:val="both"/>
        <w:rPr>
          <w:rFonts w:ascii="Times New Roman" w:hAnsi="Times New Roman" w:cs="Arabic Transparent"/>
          <w:sz w:val="28"/>
          <w:szCs w:val="28"/>
          <w:rtl/>
        </w:rPr>
      </w:pPr>
      <w:r w:rsidRPr="006D3342">
        <w:rPr>
          <w:rFonts w:ascii="Times New Roman" w:hAnsi="Times New Roman" w:cs="Arabic Transparent" w:hint="cs"/>
          <w:sz w:val="28"/>
          <w:szCs w:val="28"/>
          <w:rtl/>
        </w:rPr>
        <w:t xml:space="preserve">هى عدد من </w:t>
      </w:r>
      <w:r>
        <w:rPr>
          <w:rFonts w:ascii="Times New Roman" w:hAnsi="Times New Roman" w:cs="Arabic Transparent" w:hint="cs"/>
          <w:sz w:val="28"/>
          <w:szCs w:val="28"/>
          <w:rtl/>
        </w:rPr>
        <w:t>الأداء</w:t>
      </w:r>
      <w:r w:rsidRPr="006D3342">
        <w:rPr>
          <w:rFonts w:ascii="Times New Roman" w:hAnsi="Times New Roman" w:cs="Arabic Transparent" w:hint="cs"/>
          <w:sz w:val="28"/>
          <w:szCs w:val="28"/>
          <w:rtl/>
        </w:rPr>
        <w:t xml:space="preserve">ات الحركية والتى يتم دمجها بكيفية تجعل أدائها داخل اطار جملة حركية مركبة تتسم بالسرعة والدقة فى </w:t>
      </w:r>
      <w:r>
        <w:rPr>
          <w:rFonts w:ascii="Times New Roman" w:hAnsi="Times New Roman" w:cs="Arabic Transparent" w:hint="cs"/>
          <w:sz w:val="28"/>
          <w:szCs w:val="28"/>
          <w:rtl/>
        </w:rPr>
        <w:t>الأداء</w:t>
      </w:r>
      <w:r w:rsidRPr="006D3342">
        <w:rPr>
          <w:rFonts w:ascii="Times New Roman" w:hAnsi="Times New Roman" w:cs="Arabic Transparent" w:hint="cs"/>
          <w:sz w:val="28"/>
          <w:szCs w:val="28"/>
          <w:rtl/>
        </w:rPr>
        <w:t xml:space="preserve"> بحيث تكون احدى أو بعض هذه </w:t>
      </w:r>
      <w:r>
        <w:rPr>
          <w:rFonts w:ascii="Times New Roman" w:hAnsi="Times New Roman" w:cs="Arabic Transparent" w:hint="cs"/>
          <w:sz w:val="28"/>
          <w:szCs w:val="28"/>
          <w:rtl/>
        </w:rPr>
        <w:t>الأداء</w:t>
      </w:r>
      <w:r w:rsidRPr="006D3342">
        <w:rPr>
          <w:rFonts w:ascii="Times New Roman" w:hAnsi="Times New Roman" w:cs="Arabic Transparent" w:hint="cs"/>
          <w:sz w:val="28"/>
          <w:szCs w:val="28"/>
          <w:rtl/>
        </w:rPr>
        <w:t>ات مرحلة تمهيدية للجزء الرئيسى من الحركة.(</w:t>
      </w:r>
      <w:r w:rsidR="002D1CDA">
        <w:rPr>
          <w:rFonts w:ascii="Times New Roman" w:hAnsi="Times New Roman" w:cs="Arabic Transparent" w:hint="cs"/>
          <w:sz w:val="28"/>
          <w:szCs w:val="28"/>
          <w:rtl/>
        </w:rPr>
        <w:t>6</w:t>
      </w:r>
      <w:r w:rsidRPr="006D3342">
        <w:rPr>
          <w:rFonts w:ascii="Times New Roman" w:hAnsi="Times New Roman" w:cs="Arabic Transparent" w:hint="cs"/>
          <w:sz w:val="28"/>
          <w:szCs w:val="28"/>
          <w:rtl/>
        </w:rPr>
        <w:t xml:space="preserve"> :22)</w:t>
      </w:r>
    </w:p>
    <w:p w:rsidR="005447EA" w:rsidRPr="00DF7A79" w:rsidRDefault="00DF7A79" w:rsidP="00DF7A79">
      <w:pPr>
        <w:spacing w:after="0"/>
        <w:jc w:val="highKashida"/>
        <w:rPr>
          <w:rFonts w:ascii="Simplified Arabic" w:hAnsi="Simplified Arabic" w:cs="Simplified Arabic"/>
          <w:b/>
          <w:bCs/>
          <w:sz w:val="28"/>
          <w:szCs w:val="28"/>
          <w:rtl/>
        </w:rPr>
      </w:pPr>
      <w:r w:rsidRPr="00DF7A79">
        <w:rPr>
          <w:rFonts w:ascii="Simplified Arabic" w:hAnsi="Simplified Arabic" w:cs="Simplified Arabic"/>
          <w:b/>
          <w:bCs/>
          <w:sz w:val="28"/>
          <w:szCs w:val="28"/>
          <w:rtl/>
        </w:rPr>
        <w:t>الدراسات الساب</w:t>
      </w:r>
      <w:r w:rsidR="005447EA" w:rsidRPr="00DF7A79">
        <w:rPr>
          <w:rFonts w:ascii="Simplified Arabic" w:hAnsi="Simplified Arabic" w:cs="Simplified Arabic"/>
          <w:b/>
          <w:bCs/>
          <w:sz w:val="28"/>
          <w:szCs w:val="28"/>
          <w:rtl/>
        </w:rPr>
        <w:t>قة</w:t>
      </w:r>
    </w:p>
    <w:p w:rsidR="00126621" w:rsidRPr="00126621" w:rsidRDefault="00126621" w:rsidP="00754E34">
      <w:pPr>
        <w:spacing w:after="120" w:line="240" w:lineRule="auto"/>
        <w:jc w:val="both"/>
        <w:rPr>
          <w:rFonts w:ascii="Simplified Arabic" w:hAnsi="Simplified Arabic" w:cs="Simplified Arabic"/>
          <w:sz w:val="28"/>
          <w:szCs w:val="28"/>
          <w:rtl/>
        </w:rPr>
      </w:pPr>
      <w:r w:rsidRPr="00126621">
        <w:rPr>
          <w:rFonts w:ascii="Simplified Arabic" w:hAnsi="Simplified Arabic" w:cs="Simplified Arabic"/>
          <w:b/>
          <w:bCs/>
          <w:sz w:val="28"/>
          <w:szCs w:val="28"/>
          <w:rtl/>
        </w:rPr>
        <w:t>دراسة محمد عبد الستار محمود (46)(</w:t>
      </w:r>
      <w:r w:rsidRPr="00126621">
        <w:rPr>
          <w:rFonts w:ascii="Simplified Arabic" w:hAnsi="Simplified Arabic" w:cs="Simplified Arabic"/>
          <w:b/>
          <w:bCs/>
          <w:sz w:val="28"/>
          <w:szCs w:val="28"/>
          <w:rtl/>
          <w:lang w:bidi="ar-EG"/>
        </w:rPr>
        <w:t>2005)</w:t>
      </w:r>
      <w:r w:rsidRPr="00126621">
        <w:rPr>
          <w:rFonts w:ascii="Simplified Arabic" w:hAnsi="Simplified Arabic" w:cs="Simplified Arabic"/>
          <w:sz w:val="28"/>
          <w:szCs w:val="28"/>
          <w:rtl/>
        </w:rPr>
        <w:t xml:space="preserve">بعنوان تأثير تنمية الأداءات الحركية المركبة على بعض مكونات اللياقة البدنية الخاصة للناشئين فى كرة القدم واستخدم الباحث المنهج  </w:t>
      </w:r>
      <w:r w:rsidRPr="00126621">
        <w:rPr>
          <w:rFonts w:ascii="Simplified Arabic" w:hAnsi="Simplified Arabic" w:cs="Simplified Arabic"/>
          <w:sz w:val="28"/>
          <w:szCs w:val="28"/>
          <w:rtl/>
          <w:lang w:bidi="ar-EG"/>
        </w:rPr>
        <w:t>التجريبى ، واشتملت عينة البحث على 24 ناشئ ، وكانت أهم النتائج وجود فروق ذات دلالة إحصائية بين المجموعتين (التجريبية والضابطة) من القياس البعدى لصالح المجموعة التجريبية فى زمن ودقة الأداء للأداءات الحركية المركبة قيد البحث ، ومكونات اللياقة البدنية قيد البحث</w:t>
      </w:r>
    </w:p>
    <w:p w:rsidR="005447EA" w:rsidRPr="00126621" w:rsidRDefault="005447EA" w:rsidP="00754E34">
      <w:pPr>
        <w:spacing w:after="120" w:line="240" w:lineRule="auto"/>
        <w:jc w:val="both"/>
        <w:rPr>
          <w:rFonts w:ascii="Simplified Arabic" w:hAnsi="Simplified Arabic" w:cs="Simplified Arabic"/>
          <w:sz w:val="28"/>
          <w:szCs w:val="28"/>
          <w:rtl/>
        </w:rPr>
      </w:pPr>
      <w:r w:rsidRPr="00126621">
        <w:rPr>
          <w:rFonts w:ascii="Simplified Arabic" w:hAnsi="Simplified Arabic" w:cs="Simplified Arabic"/>
          <w:b/>
          <w:bCs/>
          <w:sz w:val="28"/>
          <w:szCs w:val="28"/>
          <w:rtl/>
        </w:rPr>
        <w:t>دراسة أحمد عبد المولى السيد(</w:t>
      </w:r>
      <w:r w:rsidR="002D1CDA" w:rsidRPr="00126621">
        <w:rPr>
          <w:rFonts w:ascii="Simplified Arabic" w:hAnsi="Simplified Arabic" w:cs="Simplified Arabic"/>
          <w:b/>
          <w:bCs/>
          <w:sz w:val="28"/>
          <w:szCs w:val="28"/>
          <w:rtl/>
        </w:rPr>
        <w:t>1</w:t>
      </w:r>
      <w:r w:rsidRPr="00126621">
        <w:rPr>
          <w:rFonts w:ascii="Simplified Arabic" w:hAnsi="Simplified Arabic" w:cs="Simplified Arabic"/>
          <w:b/>
          <w:bCs/>
          <w:sz w:val="28"/>
          <w:szCs w:val="28"/>
          <w:rtl/>
        </w:rPr>
        <w:t>)</w:t>
      </w:r>
      <w:r w:rsidRPr="00126621">
        <w:rPr>
          <w:rFonts w:ascii="Simplified Arabic" w:hAnsi="Simplified Arabic" w:cs="Simplified Arabic"/>
          <w:b/>
          <w:bCs/>
          <w:sz w:val="28"/>
          <w:szCs w:val="28"/>
          <w:rtl/>
          <w:lang w:bidi="ar-EG"/>
        </w:rPr>
        <w:t>(</w:t>
      </w:r>
      <w:r w:rsidR="002D1CDA" w:rsidRPr="00126621">
        <w:rPr>
          <w:rFonts w:ascii="Simplified Arabic" w:hAnsi="Simplified Arabic" w:cs="Simplified Arabic"/>
          <w:b/>
          <w:bCs/>
          <w:sz w:val="28"/>
          <w:szCs w:val="28"/>
          <w:rtl/>
          <w:lang w:bidi="ar-EG"/>
        </w:rPr>
        <w:t>2</w:t>
      </w:r>
      <w:r w:rsidRPr="00126621">
        <w:rPr>
          <w:rFonts w:ascii="Simplified Arabic" w:hAnsi="Simplified Arabic" w:cs="Simplified Arabic"/>
          <w:b/>
          <w:bCs/>
          <w:sz w:val="28"/>
          <w:szCs w:val="28"/>
          <w:rtl/>
          <w:lang w:bidi="ar-EG"/>
        </w:rPr>
        <w:t>008</w:t>
      </w:r>
      <w:r w:rsidRPr="00126621">
        <w:rPr>
          <w:rFonts w:ascii="Simplified Arabic" w:hAnsi="Simplified Arabic" w:cs="Simplified Arabic"/>
          <w:b/>
          <w:bCs/>
          <w:sz w:val="28"/>
          <w:szCs w:val="28"/>
          <w:rtl/>
        </w:rPr>
        <w:t>):</w:t>
      </w:r>
      <w:r w:rsidRPr="00126621">
        <w:rPr>
          <w:rFonts w:ascii="Simplified Arabic" w:hAnsi="Simplified Arabic" w:cs="Simplified Arabic"/>
          <w:sz w:val="28"/>
          <w:szCs w:val="28"/>
          <w:rtl/>
        </w:rPr>
        <w:t xml:space="preserve">بعنوان تأثير برنامج تدريبى للياقة البدنية على بعض الاستجابات الوظيفية وفاعلية الأداء المهارى المركب لناشئى كرة القدم، واستخدم الباحث المنهج </w:t>
      </w:r>
      <w:r w:rsidRPr="00126621">
        <w:rPr>
          <w:rFonts w:ascii="Simplified Arabic" w:hAnsi="Simplified Arabic" w:cs="Simplified Arabic"/>
          <w:sz w:val="28"/>
          <w:szCs w:val="28"/>
          <w:rtl/>
          <w:lang w:bidi="ar-EG"/>
        </w:rPr>
        <w:t>التجريبى، واشتملت عينة البحث على 20 لاعب</w:t>
      </w:r>
      <w:r w:rsidR="00126621" w:rsidRPr="00126621">
        <w:rPr>
          <w:rFonts w:ascii="Simplified Arabic" w:hAnsi="Simplified Arabic" w:cs="Simplified Arabic"/>
          <w:sz w:val="28"/>
          <w:szCs w:val="28"/>
          <w:rtl/>
          <w:lang w:bidi="ar-EG"/>
        </w:rPr>
        <w:t xml:space="preserve"> تحت</w:t>
      </w:r>
      <w:r w:rsidRPr="00126621">
        <w:rPr>
          <w:rFonts w:ascii="Simplified Arabic" w:hAnsi="Simplified Arabic" w:cs="Simplified Arabic"/>
          <w:sz w:val="28"/>
          <w:szCs w:val="28"/>
          <w:rtl/>
          <w:lang w:bidi="ar-EG"/>
        </w:rPr>
        <w:t xml:space="preserve"> 14 سنة، وكانت أهم النتائج </w:t>
      </w:r>
      <w:r w:rsidRPr="00126621">
        <w:rPr>
          <w:rFonts w:ascii="Simplified Arabic" w:hAnsi="Simplified Arabic" w:cs="Simplified Arabic"/>
          <w:sz w:val="28"/>
          <w:szCs w:val="28"/>
          <w:rtl/>
          <w:lang w:bidi="ar-EG"/>
        </w:rPr>
        <w:lastRenderedPageBreak/>
        <w:t>البرنامج المقترح تأثيرا إيجابيا على زمن ودقة الأداءات المهارية المركبة وعلى مكونات اللياقة البدنية وتحسن بعض المتغيرات الوظيفية .</w:t>
      </w:r>
    </w:p>
    <w:p w:rsidR="00EF53BF" w:rsidRPr="002D1CDA" w:rsidRDefault="00DF7A79" w:rsidP="00754E34">
      <w:pPr>
        <w:spacing w:after="120"/>
        <w:jc w:val="both"/>
        <w:rPr>
          <w:rFonts w:ascii="Simplified Arabic" w:hAnsi="Simplified Arabic" w:cs="Simplified Arabic"/>
          <w:sz w:val="28"/>
          <w:szCs w:val="28"/>
          <w:rtl/>
          <w:lang w:bidi="ar-EG"/>
        </w:rPr>
      </w:pPr>
      <w:r w:rsidRPr="002D1CDA">
        <w:rPr>
          <w:rFonts w:ascii="Simplified Arabic" w:hAnsi="Simplified Arabic" w:cs="Simplified Arabic"/>
          <w:b/>
          <w:bCs/>
          <w:sz w:val="28"/>
          <w:szCs w:val="28"/>
          <w:rtl/>
        </w:rPr>
        <w:t xml:space="preserve">دراسة </w:t>
      </w:r>
      <w:r w:rsidR="00EF53BF" w:rsidRPr="002D1CDA">
        <w:rPr>
          <w:rFonts w:ascii="Simplified Arabic" w:hAnsi="Simplified Arabic" w:cs="Simplified Arabic"/>
          <w:b/>
          <w:bCs/>
          <w:sz w:val="28"/>
          <w:szCs w:val="28"/>
          <w:rtl/>
        </w:rPr>
        <w:t>سعد خميس السودانى(</w:t>
      </w:r>
      <w:r w:rsidR="002D1CDA">
        <w:rPr>
          <w:rFonts w:ascii="Simplified Arabic" w:hAnsi="Simplified Arabic" w:cs="Simplified Arabic" w:hint="cs"/>
          <w:b/>
          <w:bCs/>
          <w:sz w:val="28"/>
          <w:szCs w:val="28"/>
          <w:rtl/>
        </w:rPr>
        <w:t>4</w:t>
      </w:r>
      <w:r w:rsidR="00EF53BF" w:rsidRPr="002D1CDA">
        <w:rPr>
          <w:rFonts w:ascii="Simplified Arabic" w:hAnsi="Simplified Arabic" w:cs="Simplified Arabic"/>
          <w:b/>
          <w:bCs/>
          <w:sz w:val="28"/>
          <w:szCs w:val="28"/>
          <w:rtl/>
        </w:rPr>
        <w:t>)</w:t>
      </w:r>
      <w:r w:rsidR="00EF53BF" w:rsidRPr="002D1CDA">
        <w:rPr>
          <w:rFonts w:ascii="Simplified Arabic" w:hAnsi="Simplified Arabic" w:cs="Simplified Arabic"/>
          <w:sz w:val="28"/>
          <w:szCs w:val="28"/>
          <w:rtl/>
          <w:lang w:bidi="ar-EG"/>
        </w:rPr>
        <w:t xml:space="preserve"> (2008</w:t>
      </w:r>
      <w:r w:rsidR="00EF53BF" w:rsidRPr="002D1CDA">
        <w:rPr>
          <w:rFonts w:ascii="Simplified Arabic" w:hAnsi="Simplified Arabic" w:cs="Simplified Arabic"/>
          <w:sz w:val="28"/>
          <w:szCs w:val="28"/>
          <w:rtl/>
        </w:rPr>
        <w:t xml:space="preserve">) بعنوان تأثير تمرينات المقتربات الخططية فى الدافعية وتعلم واحتفاظ بعض أنواع التصويب بكرة اليد، استخدم المنهج </w:t>
      </w:r>
      <w:r w:rsidR="00EF53BF" w:rsidRPr="002D1CDA">
        <w:rPr>
          <w:rFonts w:ascii="Simplified Arabic" w:hAnsi="Simplified Arabic" w:cs="Simplified Arabic"/>
          <w:sz w:val="28"/>
          <w:szCs w:val="28"/>
          <w:rtl/>
          <w:lang w:bidi="ar-EG"/>
        </w:rPr>
        <w:t>التجريبى</w:t>
      </w:r>
      <w:r w:rsidR="00EF53BF" w:rsidRPr="002D1CDA">
        <w:rPr>
          <w:rFonts w:ascii="Simplified Arabic" w:hAnsi="Simplified Arabic" w:cs="Simplified Arabic"/>
          <w:sz w:val="28"/>
          <w:szCs w:val="28"/>
          <w:rtl/>
        </w:rPr>
        <w:t xml:space="preserve">، </w:t>
      </w:r>
      <w:r w:rsidR="00EF53BF" w:rsidRPr="002D1CDA">
        <w:rPr>
          <w:rFonts w:ascii="Simplified Arabic" w:hAnsi="Simplified Arabic" w:cs="Simplified Arabic"/>
          <w:sz w:val="28"/>
          <w:szCs w:val="28"/>
          <w:rtl/>
          <w:lang w:bidi="ar-EG"/>
        </w:rPr>
        <w:t>واشتملت عينة البحث على30 طالب بكلية التربية الرياضية جامعة بغداد</w:t>
      </w:r>
      <w:r w:rsidR="00EF53BF" w:rsidRPr="002D1CDA">
        <w:rPr>
          <w:rFonts w:ascii="Simplified Arabic" w:hAnsi="Simplified Arabic" w:cs="Simplified Arabic"/>
          <w:sz w:val="28"/>
          <w:szCs w:val="28"/>
          <w:rtl/>
        </w:rPr>
        <w:t>،</w:t>
      </w:r>
      <w:r w:rsidR="00EF53BF" w:rsidRPr="002D1CDA">
        <w:rPr>
          <w:rFonts w:ascii="Simplified Arabic" w:hAnsi="Simplified Arabic" w:cs="Simplified Arabic"/>
          <w:sz w:val="28"/>
          <w:szCs w:val="28"/>
          <w:rtl/>
          <w:lang w:bidi="ar-EG"/>
        </w:rPr>
        <w:t xml:space="preserve"> وكانت أهم النتائج أدوات تطبيق البرنامجالتعلم بإستخدام تمرينات المقتربات الخططية يعمل على زيادة الفهم والتفكير الإستراتيجى</w:t>
      </w:r>
      <w:r w:rsidR="00E1474D" w:rsidRPr="002D1CDA">
        <w:rPr>
          <w:rFonts w:ascii="Simplified Arabic" w:hAnsi="Simplified Arabic" w:cs="Simplified Arabic"/>
          <w:sz w:val="28"/>
          <w:szCs w:val="28"/>
          <w:rtl/>
          <w:lang w:bidi="ar-EG"/>
        </w:rPr>
        <w:t xml:space="preserve">، </w:t>
      </w:r>
      <w:r w:rsidR="00EF53BF" w:rsidRPr="002D1CDA">
        <w:rPr>
          <w:rFonts w:ascii="Simplified Arabic" w:hAnsi="Simplified Arabic" w:cs="Simplified Arabic"/>
          <w:sz w:val="28"/>
          <w:szCs w:val="28"/>
          <w:rtl/>
          <w:lang w:bidi="ar-EG"/>
        </w:rPr>
        <w:t>أسلوب تمرينات المقتربات الخططية قد حقق تطوراً مؤثراً فى مستوى أداء اللعب وبشكل متباين من أسلوب التعليم المتبع</w:t>
      </w:r>
      <w:r w:rsidR="00E1474D" w:rsidRPr="002D1CDA">
        <w:rPr>
          <w:rFonts w:ascii="Simplified Arabic" w:hAnsi="Simplified Arabic" w:cs="Simplified Arabic"/>
          <w:sz w:val="28"/>
          <w:szCs w:val="28"/>
          <w:rtl/>
          <w:lang w:bidi="ar-EG"/>
        </w:rPr>
        <w:t>.</w:t>
      </w:r>
    </w:p>
    <w:p w:rsidR="00E1474D" w:rsidRDefault="00DF7A79" w:rsidP="00754E34">
      <w:pPr>
        <w:spacing w:after="120"/>
        <w:jc w:val="both"/>
        <w:rPr>
          <w:rFonts w:ascii="Simplified Arabic" w:hAnsi="Simplified Arabic" w:cs="Simplified Arabic"/>
          <w:color w:val="FF0000"/>
          <w:sz w:val="28"/>
          <w:szCs w:val="28"/>
          <w:rtl/>
          <w:lang w:bidi="ar-EG"/>
        </w:rPr>
      </w:pPr>
      <w:r w:rsidRPr="002D1CDA">
        <w:rPr>
          <w:rFonts w:ascii="Simplified Arabic" w:hAnsi="Simplified Arabic" w:cs="Simplified Arabic"/>
          <w:b/>
          <w:bCs/>
          <w:sz w:val="28"/>
          <w:szCs w:val="28"/>
          <w:rtl/>
        </w:rPr>
        <w:t xml:space="preserve">دراسة </w:t>
      </w:r>
      <w:r w:rsidR="00E1474D" w:rsidRPr="002D1CDA">
        <w:rPr>
          <w:rFonts w:ascii="Simplified Arabic" w:hAnsi="Simplified Arabic" w:cs="Simplified Arabic"/>
          <w:b/>
          <w:bCs/>
          <w:sz w:val="28"/>
          <w:szCs w:val="28"/>
          <w:rtl/>
        </w:rPr>
        <w:t>هشام محمد حمدون(</w:t>
      </w:r>
      <w:r w:rsidR="002D1CDA">
        <w:rPr>
          <w:rFonts w:ascii="Simplified Arabic" w:hAnsi="Simplified Arabic" w:cs="Simplified Arabic" w:hint="cs"/>
          <w:b/>
          <w:bCs/>
          <w:sz w:val="28"/>
          <w:szCs w:val="28"/>
          <w:rtl/>
        </w:rPr>
        <w:t>16</w:t>
      </w:r>
      <w:r w:rsidR="00E1474D" w:rsidRPr="002D1CDA">
        <w:rPr>
          <w:rFonts w:ascii="Simplified Arabic" w:hAnsi="Simplified Arabic" w:cs="Simplified Arabic"/>
          <w:b/>
          <w:bCs/>
          <w:sz w:val="28"/>
          <w:szCs w:val="28"/>
          <w:rtl/>
        </w:rPr>
        <w:t>)</w:t>
      </w:r>
      <w:r w:rsidR="00E1474D" w:rsidRPr="002D1CDA">
        <w:rPr>
          <w:rFonts w:ascii="Simplified Arabic" w:hAnsi="Simplified Arabic" w:cs="Simplified Arabic"/>
          <w:sz w:val="28"/>
          <w:szCs w:val="28"/>
          <w:rtl/>
          <w:lang w:bidi="ar-EG"/>
        </w:rPr>
        <w:t xml:space="preserve"> (2008</w:t>
      </w:r>
      <w:r w:rsidR="00E1474D" w:rsidRPr="002D1CDA">
        <w:rPr>
          <w:rFonts w:ascii="Simplified Arabic" w:hAnsi="Simplified Arabic" w:cs="Simplified Arabic"/>
          <w:sz w:val="28"/>
          <w:szCs w:val="28"/>
          <w:rtl/>
        </w:rPr>
        <w:t xml:space="preserve">) بعنوان تأثير التدريب باستخدام أكثر من كرة على بعض الأداءات المهارية المركبة لناشئى كرة القدم، استخدم المنهج </w:t>
      </w:r>
      <w:r w:rsidR="00E1474D" w:rsidRPr="002D1CDA">
        <w:rPr>
          <w:rFonts w:ascii="Simplified Arabic" w:hAnsi="Simplified Arabic" w:cs="Simplified Arabic"/>
          <w:sz w:val="28"/>
          <w:szCs w:val="28"/>
          <w:rtl/>
          <w:lang w:bidi="ar-EG"/>
        </w:rPr>
        <w:t>التجريبى، واشتملت عينة البحث25 لاعب</w:t>
      </w:r>
      <w:r w:rsidR="00E1474D" w:rsidRPr="002D1CDA">
        <w:rPr>
          <w:rFonts w:ascii="Simplified Arabic" w:hAnsi="Simplified Arabic" w:cs="Simplified Arabic"/>
          <w:sz w:val="28"/>
          <w:szCs w:val="28"/>
          <w:rtl/>
        </w:rPr>
        <w:t>،</w:t>
      </w:r>
      <w:r w:rsidR="00E1474D" w:rsidRPr="002D1CDA">
        <w:rPr>
          <w:rFonts w:ascii="Simplified Arabic" w:hAnsi="Simplified Arabic" w:cs="Simplified Arabic"/>
          <w:sz w:val="28"/>
          <w:szCs w:val="28"/>
          <w:rtl/>
          <w:lang w:bidi="ar-EG"/>
        </w:rPr>
        <w:t xml:space="preserve"> أهم النتائج أدواتإختبارات مهارية أدوات تقييم البرنامج التدريبات بأكثر من كرة تساعد على زيادة نسبة التحسن لسرعة ودقة الأداءات المهارية المركبة الخاصة بلاعبى كرة القدم</w:t>
      </w:r>
      <w:r w:rsidR="00A52648" w:rsidRPr="00A52648">
        <w:rPr>
          <w:rFonts w:ascii="Simplified Arabic" w:hAnsi="Simplified Arabic" w:cs="Simplified Arabic" w:hint="cs"/>
          <w:sz w:val="28"/>
          <w:szCs w:val="28"/>
          <w:rtl/>
          <w:lang w:bidi="ar-EG"/>
        </w:rPr>
        <w:t>.</w:t>
      </w:r>
    </w:p>
    <w:p w:rsidR="006D7C6F" w:rsidRPr="00A52648" w:rsidRDefault="006D7C6F" w:rsidP="00754E34">
      <w:pPr>
        <w:spacing w:after="120" w:line="240" w:lineRule="auto"/>
        <w:jc w:val="both"/>
        <w:rPr>
          <w:rFonts w:ascii="Simplified Arabic" w:hAnsi="Simplified Arabic" w:cs="Simplified Arabic"/>
          <w:sz w:val="28"/>
          <w:szCs w:val="28"/>
          <w:rtl/>
        </w:rPr>
      </w:pPr>
      <w:r w:rsidRPr="00A52648">
        <w:rPr>
          <w:rFonts w:ascii="Simplified Arabic" w:hAnsi="Simplified Arabic" w:cs="Simplified Arabic" w:hint="cs"/>
          <w:sz w:val="28"/>
          <w:szCs w:val="28"/>
          <w:rtl/>
          <w:lang w:bidi="ar-EG"/>
        </w:rPr>
        <w:t xml:space="preserve">الاستفاده من الالدراسات السابقة </w:t>
      </w:r>
      <w:r w:rsidR="00126621" w:rsidRPr="00A52648">
        <w:rPr>
          <w:rFonts w:ascii="Simplified Arabic" w:hAnsi="Simplified Arabic" w:cs="Simplified Arabic" w:hint="cs"/>
          <w:sz w:val="28"/>
          <w:szCs w:val="28"/>
          <w:rtl/>
          <w:lang w:bidi="ar-EG"/>
        </w:rPr>
        <w:t>استطاع الباحث من خلال الاطلاع الدراسات السابقة أن قوم بتحديد  المنهج المستخدم وكذلك ال</w:t>
      </w:r>
      <w:r w:rsidR="00A52648" w:rsidRPr="00A52648">
        <w:rPr>
          <w:rFonts w:ascii="Simplified Arabic" w:hAnsi="Simplified Arabic" w:cs="Simplified Arabic" w:hint="cs"/>
          <w:sz w:val="28"/>
          <w:szCs w:val="28"/>
          <w:rtl/>
          <w:lang w:bidi="ar-EG"/>
        </w:rPr>
        <w:t>معالجات الاحصائية المستخدمة والاسترشاد بها لمناقشة نتائج البحث .</w:t>
      </w:r>
    </w:p>
    <w:p w:rsidR="002315F0" w:rsidRPr="002D1CDA" w:rsidRDefault="002315F0" w:rsidP="00754E34">
      <w:pPr>
        <w:spacing w:after="0" w:line="240" w:lineRule="auto"/>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 xml:space="preserve">إجراءات البحث </w:t>
      </w:r>
    </w:p>
    <w:p w:rsidR="002315F0" w:rsidRPr="002D1CDA" w:rsidRDefault="002315F0" w:rsidP="00754E34">
      <w:pPr>
        <w:spacing w:after="0" w:line="240" w:lineRule="auto"/>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 xml:space="preserve">منهج البحث : </w:t>
      </w:r>
    </w:p>
    <w:p w:rsidR="002315F0" w:rsidRPr="002D1CDA" w:rsidRDefault="002315F0" w:rsidP="00754E34">
      <w:pPr>
        <w:pStyle w:val="a6"/>
        <w:spacing w:after="200" w:line="240" w:lineRule="auto"/>
        <w:jc w:val="highKashida"/>
        <w:rPr>
          <w:rFonts w:ascii="Simplified Arabic" w:hAnsi="Simplified Arabic" w:cs="Simplified Arabic"/>
          <w:rtl/>
        </w:rPr>
      </w:pPr>
      <w:r w:rsidRPr="002D1CDA">
        <w:rPr>
          <w:rFonts w:ascii="Simplified Arabic" w:hAnsi="Simplified Arabic" w:cs="Simplified Arabic"/>
          <w:rtl/>
        </w:rPr>
        <w:t>إستخدم الباحث المنهج التجريبى نظراً لملاءمته لنوع وطبيعة هذا البحث بإستخدام التصميم التجريبى ذو القياس (القبلى وال</w:t>
      </w:r>
      <w:r w:rsidR="00234F34">
        <w:rPr>
          <w:rFonts w:ascii="Simplified Arabic" w:hAnsi="Simplified Arabic" w:cs="Simplified Arabic"/>
          <w:rtl/>
        </w:rPr>
        <w:t xml:space="preserve">بعدى) </w:t>
      </w:r>
      <w:r w:rsidR="00234F34">
        <w:rPr>
          <w:rFonts w:ascii="Simplified Arabic" w:hAnsi="Simplified Arabic" w:cs="Simplified Arabic" w:hint="cs"/>
          <w:rtl/>
        </w:rPr>
        <w:t>ل</w:t>
      </w:r>
      <w:r w:rsidR="00234F34">
        <w:rPr>
          <w:rFonts w:ascii="Simplified Arabic" w:hAnsi="Simplified Arabic" w:cs="Simplified Arabic"/>
          <w:rtl/>
        </w:rPr>
        <w:t>لمجموع</w:t>
      </w:r>
      <w:r w:rsidR="00234F34">
        <w:rPr>
          <w:rFonts w:ascii="Simplified Arabic" w:hAnsi="Simplified Arabic" w:cs="Simplified Arabic" w:hint="cs"/>
          <w:rtl/>
        </w:rPr>
        <w:t>تين التجريبية والضابطة)</w:t>
      </w:r>
      <w:r w:rsidRPr="002D1CDA">
        <w:rPr>
          <w:rFonts w:ascii="Simplified Arabic" w:hAnsi="Simplified Arabic" w:cs="Simplified Arabic"/>
          <w:rtl/>
        </w:rPr>
        <w:t>.</w:t>
      </w:r>
    </w:p>
    <w:p w:rsidR="002315F0" w:rsidRPr="002D1CDA" w:rsidRDefault="002315F0" w:rsidP="00754E34">
      <w:pPr>
        <w:spacing w:line="240" w:lineRule="auto"/>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مجتمع وعينة البحث :</w:t>
      </w:r>
    </w:p>
    <w:p w:rsidR="002315F0" w:rsidRPr="002D1CDA" w:rsidRDefault="002315F0" w:rsidP="00754E34">
      <w:pPr>
        <w:spacing w:after="0" w:line="240" w:lineRule="auto"/>
        <w:ind w:firstLine="720"/>
        <w:jc w:val="mediumKashida"/>
        <w:rPr>
          <w:rFonts w:ascii="Simplified Arabic" w:eastAsia="Calibri" w:hAnsi="Simplified Arabic" w:cs="Simplified Arabic"/>
          <w:sz w:val="28"/>
          <w:szCs w:val="28"/>
          <w:rtl/>
        </w:rPr>
      </w:pPr>
      <w:r w:rsidRPr="002D1CDA">
        <w:rPr>
          <w:rFonts w:ascii="Simplified Arabic" w:eastAsia="Calibri" w:hAnsi="Simplified Arabic" w:cs="Simplified Arabic"/>
          <w:sz w:val="28"/>
          <w:szCs w:val="28"/>
          <w:rtl/>
        </w:rPr>
        <w:t xml:space="preserve">يمثل مجتمع البحث ناشئي كرة القدم 15 سنة </w:t>
      </w:r>
      <w:r w:rsidR="00234F34">
        <w:rPr>
          <w:rFonts w:ascii="Simplified Arabic" w:eastAsia="Calibri" w:hAnsi="Simplified Arabic" w:cs="Simplified Arabic" w:hint="cs"/>
          <w:sz w:val="28"/>
          <w:szCs w:val="28"/>
          <w:rtl/>
        </w:rPr>
        <w:t xml:space="preserve">فى نادى سرس الليان بمحافظة المنوفية </w:t>
      </w:r>
      <w:r w:rsidRPr="002D1CDA">
        <w:rPr>
          <w:rFonts w:ascii="Simplified Arabic" w:eastAsia="Calibri" w:hAnsi="Simplified Arabic" w:cs="Simplified Arabic"/>
          <w:sz w:val="28"/>
          <w:szCs w:val="28"/>
          <w:rtl/>
        </w:rPr>
        <w:t xml:space="preserve">والمسجلين بالإتحاد المصرى لكرة القدم للموسم الرياضى 2013/2014 ، حيث تتكون عينة البحث من (40) لاعب، وتم إختيارهم بالطريقة العمدية مقسمين </w:t>
      </w:r>
      <w:r w:rsidRPr="002D1CDA">
        <w:rPr>
          <w:rFonts w:ascii="Simplified Arabic" w:eastAsia="Calibri" w:hAnsi="Simplified Arabic" w:cs="Simplified Arabic"/>
          <w:sz w:val="28"/>
          <w:szCs w:val="28"/>
          <w:rtl/>
        </w:rPr>
        <w:lastRenderedPageBreak/>
        <w:t xml:space="preserve">كالآتى (15) لاعب كعينة تجريبية (15) لاعب كعينة ضابطة و(10) لاعبين كعينة إستطلاعية، وقد تم إجراء التجانس لعينة البحث فى متغيرات النمو والعمرالتدريبى وبعض المتغيرات البدنية والمهارية </w:t>
      </w:r>
      <w:r w:rsidR="00DF7A79" w:rsidRPr="002D1CDA">
        <w:rPr>
          <w:rFonts w:ascii="Simplified Arabic" w:eastAsia="Calibri" w:hAnsi="Simplified Arabic" w:cs="Simplified Arabic"/>
          <w:sz w:val="28"/>
          <w:szCs w:val="28"/>
          <w:rtl/>
        </w:rPr>
        <w:t xml:space="preserve">والتفكير الخططي </w:t>
      </w:r>
      <w:r w:rsidRPr="002D1CDA">
        <w:rPr>
          <w:rFonts w:ascii="Simplified Arabic" w:eastAsia="Calibri" w:hAnsi="Simplified Arabic" w:cs="Simplified Arabic"/>
          <w:sz w:val="28"/>
          <w:szCs w:val="28"/>
          <w:rtl/>
        </w:rPr>
        <w:t>والجداول (2، 3 ،4) يوضحوا ذلك.</w:t>
      </w:r>
    </w:p>
    <w:p w:rsidR="002315F0" w:rsidRPr="002D1CDA" w:rsidRDefault="002315F0" w:rsidP="002315F0">
      <w:pPr>
        <w:spacing w:after="0"/>
        <w:ind w:firstLine="19"/>
        <w:jc w:val="center"/>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جدول (1)</w:t>
      </w:r>
    </w:p>
    <w:p w:rsidR="002315F0" w:rsidRPr="002D1CDA" w:rsidRDefault="002315F0" w:rsidP="002315F0">
      <w:pPr>
        <w:spacing w:after="0"/>
        <w:ind w:firstLine="19"/>
        <w:jc w:val="center"/>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توصيف مجتمع وعينة البحث</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5865"/>
        <w:gridCol w:w="2240"/>
      </w:tblGrid>
      <w:tr w:rsidR="002315F0" w:rsidRPr="000634A1" w:rsidTr="00D8616A">
        <w:trPr>
          <w:trHeight w:val="243"/>
          <w:jc w:val="center"/>
        </w:trPr>
        <w:tc>
          <w:tcPr>
            <w:tcW w:w="245" w:type="pct"/>
            <w:tcBorders>
              <w:top w:val="thinThickSmallGap" w:sz="24" w:space="0" w:color="auto"/>
              <w:left w:val="nil"/>
              <w:bottom w:val="thinThickSmallGap" w:sz="24" w:space="0" w:color="auto"/>
            </w:tcBorders>
            <w:shd w:val="clear" w:color="auto" w:fill="BFBFBF"/>
          </w:tcPr>
          <w:p w:rsidR="002315F0" w:rsidRPr="000634A1" w:rsidRDefault="002315F0" w:rsidP="00D8616A">
            <w:pPr>
              <w:spacing w:before="100" w:beforeAutospacing="1"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م</w:t>
            </w:r>
          </w:p>
        </w:tc>
        <w:tc>
          <w:tcPr>
            <w:tcW w:w="3441" w:type="pct"/>
            <w:tcBorders>
              <w:top w:val="thinThickSmallGap" w:sz="24" w:space="0" w:color="auto"/>
              <w:bottom w:val="thinThickSmallGap" w:sz="24" w:space="0" w:color="auto"/>
            </w:tcBorders>
            <w:shd w:val="clear" w:color="auto" w:fill="BFBFBF"/>
          </w:tcPr>
          <w:p w:rsidR="002315F0" w:rsidRPr="000634A1" w:rsidRDefault="002315F0" w:rsidP="00D8616A">
            <w:pPr>
              <w:spacing w:before="100" w:beforeAutospacing="1"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التوصيف</w:t>
            </w:r>
          </w:p>
        </w:tc>
        <w:tc>
          <w:tcPr>
            <w:tcW w:w="1314" w:type="pct"/>
            <w:tcBorders>
              <w:top w:val="thinThickSmallGap" w:sz="24" w:space="0" w:color="auto"/>
              <w:bottom w:val="thinThickSmallGap" w:sz="24" w:space="0" w:color="auto"/>
              <w:right w:val="nil"/>
            </w:tcBorders>
            <w:shd w:val="clear" w:color="auto" w:fill="BFBFBF"/>
          </w:tcPr>
          <w:p w:rsidR="002315F0" w:rsidRPr="000634A1" w:rsidRDefault="002315F0" w:rsidP="00D8616A">
            <w:pPr>
              <w:spacing w:before="100" w:beforeAutospacing="1"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العدد</w:t>
            </w:r>
          </w:p>
        </w:tc>
      </w:tr>
      <w:tr w:rsidR="002315F0" w:rsidRPr="000634A1" w:rsidTr="00D8616A">
        <w:trPr>
          <w:trHeight w:val="178"/>
          <w:jc w:val="center"/>
        </w:trPr>
        <w:tc>
          <w:tcPr>
            <w:tcW w:w="245" w:type="pct"/>
            <w:tcBorders>
              <w:left w:val="nil"/>
            </w:tcBorders>
            <w:shd w:val="clear" w:color="auto" w:fill="auto"/>
            <w:vAlign w:val="center"/>
          </w:tcPr>
          <w:p w:rsidR="002315F0" w:rsidRPr="000634A1" w:rsidRDefault="002315F0" w:rsidP="00D8616A">
            <w:pPr>
              <w:spacing w:before="100" w:beforeAutospacing="1"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1</w:t>
            </w:r>
          </w:p>
        </w:tc>
        <w:tc>
          <w:tcPr>
            <w:tcW w:w="3441" w:type="pct"/>
            <w:tcBorders>
              <w:bottom w:val="single" w:sz="4" w:space="0" w:color="auto"/>
            </w:tcBorders>
            <w:shd w:val="clear" w:color="auto" w:fill="auto"/>
          </w:tcPr>
          <w:p w:rsidR="002315F0" w:rsidRPr="000634A1" w:rsidRDefault="002315F0" w:rsidP="00D8616A">
            <w:pPr>
              <w:spacing w:before="100" w:beforeAutospacing="1" w:after="0"/>
              <w:rPr>
                <w:rFonts w:ascii="Simplified Arabic" w:eastAsia="Calibri" w:hAnsi="Simplified Arabic" w:cs="Arabic Transparent"/>
                <w:sz w:val="28"/>
                <w:szCs w:val="28"/>
                <w:rtl/>
              </w:rPr>
            </w:pPr>
            <w:r>
              <w:rPr>
                <w:rFonts w:ascii="Simplified Arabic" w:eastAsia="Calibri" w:hAnsi="Simplified Arabic" w:cs="Arabic Transparent" w:hint="cs"/>
                <w:sz w:val="28"/>
                <w:szCs w:val="28"/>
                <w:rtl/>
              </w:rPr>
              <w:t>العينة التجريبية</w:t>
            </w:r>
          </w:p>
        </w:tc>
        <w:tc>
          <w:tcPr>
            <w:tcW w:w="1314" w:type="pct"/>
            <w:tcBorders>
              <w:bottom w:val="single" w:sz="4" w:space="0" w:color="auto"/>
              <w:right w:val="nil"/>
            </w:tcBorders>
            <w:shd w:val="clear" w:color="auto" w:fill="auto"/>
          </w:tcPr>
          <w:p w:rsidR="002315F0" w:rsidRPr="000634A1" w:rsidRDefault="00EB2086" w:rsidP="00D8616A">
            <w:pPr>
              <w:spacing w:before="100" w:beforeAutospacing="1" w:after="0"/>
              <w:jc w:val="center"/>
              <w:rPr>
                <w:rFonts w:ascii="Simplified Arabic" w:eastAsia="Calibri" w:hAnsi="Simplified Arabic" w:cs="Arabic Transparent"/>
                <w:sz w:val="28"/>
                <w:szCs w:val="28"/>
                <w:rtl/>
              </w:rPr>
            </w:pPr>
            <w:r>
              <w:rPr>
                <w:rFonts w:ascii="Simplified Arabic" w:eastAsia="Calibri" w:hAnsi="Simplified Arabic" w:cs="Arabic Transparent" w:hint="cs"/>
                <w:sz w:val="28"/>
                <w:szCs w:val="28"/>
                <w:rtl/>
              </w:rPr>
              <w:t>15</w:t>
            </w:r>
          </w:p>
        </w:tc>
      </w:tr>
      <w:tr w:rsidR="002315F0" w:rsidRPr="000634A1" w:rsidTr="00D8616A">
        <w:trPr>
          <w:jc w:val="center"/>
        </w:trPr>
        <w:tc>
          <w:tcPr>
            <w:tcW w:w="245" w:type="pct"/>
            <w:tcBorders>
              <w:left w:val="nil"/>
            </w:tcBorders>
            <w:shd w:val="clear" w:color="auto" w:fill="auto"/>
            <w:vAlign w:val="center"/>
          </w:tcPr>
          <w:p w:rsidR="002315F0" w:rsidRPr="000634A1" w:rsidRDefault="002315F0" w:rsidP="00D8616A">
            <w:pPr>
              <w:spacing w:before="100" w:beforeAutospacing="1" w:after="0"/>
              <w:jc w:val="center"/>
              <w:rPr>
                <w:rFonts w:ascii="Simplified Arabic" w:eastAsia="Calibri" w:hAnsi="Simplified Arabic" w:cs="Arabic Transparent"/>
                <w:sz w:val="28"/>
                <w:szCs w:val="28"/>
                <w:rtl/>
              </w:rPr>
            </w:pPr>
            <w:r>
              <w:rPr>
                <w:rFonts w:ascii="Simplified Arabic" w:eastAsia="Calibri" w:hAnsi="Simplified Arabic" w:cs="Arabic Transparent" w:hint="cs"/>
                <w:sz w:val="28"/>
                <w:szCs w:val="28"/>
                <w:rtl/>
              </w:rPr>
              <w:t>2</w:t>
            </w:r>
          </w:p>
        </w:tc>
        <w:tc>
          <w:tcPr>
            <w:tcW w:w="3441" w:type="pct"/>
            <w:shd w:val="clear" w:color="auto" w:fill="auto"/>
          </w:tcPr>
          <w:p w:rsidR="002315F0" w:rsidRPr="000634A1" w:rsidRDefault="002315F0" w:rsidP="00D8616A">
            <w:pPr>
              <w:spacing w:before="100" w:beforeAutospacing="1" w:after="0"/>
              <w:rPr>
                <w:rFonts w:ascii="Simplified Arabic" w:eastAsia="Calibri" w:hAnsi="Simplified Arabic" w:cs="Arabic Transparent"/>
                <w:sz w:val="28"/>
                <w:szCs w:val="28"/>
                <w:rtl/>
              </w:rPr>
            </w:pPr>
            <w:r>
              <w:rPr>
                <w:rFonts w:ascii="Simplified Arabic" w:eastAsia="Calibri" w:hAnsi="Simplified Arabic" w:cs="Arabic Transparent" w:hint="cs"/>
                <w:sz w:val="28"/>
                <w:szCs w:val="28"/>
                <w:rtl/>
              </w:rPr>
              <w:t>العينة الضابطة</w:t>
            </w:r>
          </w:p>
        </w:tc>
        <w:tc>
          <w:tcPr>
            <w:tcW w:w="1314" w:type="pct"/>
            <w:tcBorders>
              <w:right w:val="nil"/>
            </w:tcBorders>
            <w:shd w:val="clear" w:color="auto" w:fill="auto"/>
          </w:tcPr>
          <w:p w:rsidR="002315F0" w:rsidRPr="000634A1" w:rsidRDefault="00EB2086" w:rsidP="00D8616A">
            <w:pPr>
              <w:spacing w:before="100" w:beforeAutospacing="1" w:after="0"/>
              <w:jc w:val="center"/>
              <w:rPr>
                <w:rFonts w:ascii="Simplified Arabic" w:eastAsia="Calibri" w:hAnsi="Simplified Arabic" w:cs="Arabic Transparent"/>
                <w:sz w:val="28"/>
                <w:szCs w:val="28"/>
                <w:rtl/>
              </w:rPr>
            </w:pPr>
            <w:r>
              <w:rPr>
                <w:rFonts w:ascii="Simplified Arabic" w:eastAsia="Calibri" w:hAnsi="Simplified Arabic" w:cs="Arabic Transparent" w:hint="cs"/>
                <w:sz w:val="28"/>
                <w:szCs w:val="28"/>
                <w:rtl/>
              </w:rPr>
              <w:t>15</w:t>
            </w:r>
          </w:p>
        </w:tc>
      </w:tr>
      <w:tr w:rsidR="002315F0" w:rsidRPr="000634A1" w:rsidTr="002315F0">
        <w:trPr>
          <w:jc w:val="center"/>
        </w:trPr>
        <w:tc>
          <w:tcPr>
            <w:tcW w:w="245" w:type="pct"/>
            <w:tcBorders>
              <w:left w:val="nil"/>
            </w:tcBorders>
            <w:shd w:val="clear" w:color="auto" w:fill="FFFFFF"/>
            <w:vAlign w:val="center"/>
          </w:tcPr>
          <w:p w:rsidR="002315F0" w:rsidRPr="000634A1" w:rsidRDefault="002315F0" w:rsidP="00D8616A">
            <w:pPr>
              <w:spacing w:before="100" w:beforeAutospacing="1" w:after="0"/>
              <w:jc w:val="center"/>
              <w:rPr>
                <w:rFonts w:ascii="Simplified Arabic" w:eastAsia="Calibri" w:hAnsi="Simplified Arabic" w:cs="Arabic Transparent"/>
                <w:sz w:val="28"/>
                <w:szCs w:val="28"/>
                <w:rtl/>
              </w:rPr>
            </w:pPr>
          </w:p>
        </w:tc>
        <w:tc>
          <w:tcPr>
            <w:tcW w:w="3441" w:type="pct"/>
            <w:shd w:val="clear" w:color="auto" w:fill="FFFFFF"/>
          </w:tcPr>
          <w:p w:rsidR="002315F0" w:rsidRPr="000634A1" w:rsidRDefault="002315F0" w:rsidP="00D8616A">
            <w:pPr>
              <w:spacing w:before="100" w:beforeAutospacing="1" w:after="0"/>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 xml:space="preserve">لاعبى العينة الإستطلاعية </w:t>
            </w:r>
          </w:p>
        </w:tc>
        <w:tc>
          <w:tcPr>
            <w:tcW w:w="1314" w:type="pct"/>
            <w:tcBorders>
              <w:right w:val="nil"/>
            </w:tcBorders>
            <w:shd w:val="clear" w:color="auto" w:fill="FFFFFF"/>
          </w:tcPr>
          <w:p w:rsidR="002315F0" w:rsidRPr="000634A1" w:rsidRDefault="002315F0" w:rsidP="00D8616A">
            <w:pPr>
              <w:spacing w:before="100" w:beforeAutospacing="1" w:after="0"/>
              <w:jc w:val="center"/>
              <w:rPr>
                <w:rFonts w:ascii="Simplified Arabic" w:eastAsia="Calibri" w:hAnsi="Simplified Arabic" w:cs="Arabic Transparent"/>
                <w:sz w:val="28"/>
                <w:szCs w:val="28"/>
                <w:rtl/>
              </w:rPr>
            </w:pPr>
            <w:r>
              <w:rPr>
                <w:rFonts w:ascii="Simplified Arabic" w:eastAsia="Calibri" w:hAnsi="Simplified Arabic" w:cs="Arabic Transparent" w:hint="cs"/>
                <w:sz w:val="28"/>
                <w:szCs w:val="28"/>
                <w:rtl/>
              </w:rPr>
              <w:t>10</w:t>
            </w:r>
          </w:p>
        </w:tc>
      </w:tr>
      <w:tr w:rsidR="002315F0" w:rsidRPr="000634A1" w:rsidTr="00D8616A">
        <w:trPr>
          <w:jc w:val="center"/>
        </w:trPr>
        <w:tc>
          <w:tcPr>
            <w:tcW w:w="245" w:type="pct"/>
            <w:tcBorders>
              <w:left w:val="nil"/>
              <w:bottom w:val="thickThinSmallGap" w:sz="24" w:space="0" w:color="auto"/>
            </w:tcBorders>
            <w:shd w:val="clear" w:color="auto" w:fill="FFFFFF"/>
            <w:vAlign w:val="center"/>
          </w:tcPr>
          <w:p w:rsidR="002315F0" w:rsidRPr="000634A1" w:rsidRDefault="002315F0" w:rsidP="00D8616A">
            <w:pPr>
              <w:spacing w:before="100" w:beforeAutospacing="1" w:after="0"/>
              <w:jc w:val="center"/>
              <w:rPr>
                <w:rFonts w:ascii="Simplified Arabic" w:eastAsia="Calibri" w:hAnsi="Simplified Arabic" w:cs="Arabic Transparent"/>
                <w:sz w:val="28"/>
                <w:szCs w:val="28"/>
                <w:rtl/>
              </w:rPr>
            </w:pPr>
          </w:p>
        </w:tc>
        <w:tc>
          <w:tcPr>
            <w:tcW w:w="3441" w:type="pct"/>
            <w:tcBorders>
              <w:bottom w:val="thickThinSmallGap" w:sz="24" w:space="0" w:color="auto"/>
            </w:tcBorders>
            <w:shd w:val="clear" w:color="auto" w:fill="FFFFFF"/>
          </w:tcPr>
          <w:p w:rsidR="002315F0" w:rsidRPr="000634A1" w:rsidRDefault="002315F0" w:rsidP="00D8616A">
            <w:pPr>
              <w:spacing w:before="100" w:beforeAutospacing="1" w:after="0"/>
              <w:rPr>
                <w:rFonts w:ascii="Simplified Arabic" w:eastAsia="Calibri" w:hAnsi="Simplified Arabic" w:cs="Arabic Transparent"/>
                <w:sz w:val="28"/>
                <w:szCs w:val="28"/>
                <w:rtl/>
              </w:rPr>
            </w:pPr>
            <w:r>
              <w:rPr>
                <w:rFonts w:ascii="Simplified Arabic" w:eastAsia="Calibri" w:hAnsi="Simplified Arabic" w:cs="Arabic Transparent" w:hint="cs"/>
                <w:sz w:val="28"/>
                <w:szCs w:val="28"/>
                <w:rtl/>
              </w:rPr>
              <w:t>المجموع</w:t>
            </w:r>
          </w:p>
        </w:tc>
        <w:tc>
          <w:tcPr>
            <w:tcW w:w="1314" w:type="pct"/>
            <w:tcBorders>
              <w:bottom w:val="thickThinSmallGap" w:sz="24" w:space="0" w:color="auto"/>
              <w:right w:val="nil"/>
            </w:tcBorders>
            <w:shd w:val="clear" w:color="auto" w:fill="FFFFFF"/>
          </w:tcPr>
          <w:p w:rsidR="002315F0" w:rsidRDefault="006D7C6F" w:rsidP="00D8616A">
            <w:pPr>
              <w:spacing w:before="100" w:beforeAutospacing="1" w:after="0"/>
              <w:jc w:val="center"/>
              <w:rPr>
                <w:rFonts w:ascii="Simplified Arabic" w:eastAsia="Calibri" w:hAnsi="Simplified Arabic" w:cs="Arabic Transparent"/>
                <w:sz w:val="28"/>
                <w:szCs w:val="28"/>
                <w:rtl/>
              </w:rPr>
            </w:pPr>
            <w:r>
              <w:rPr>
                <w:rFonts w:ascii="Simplified Arabic" w:eastAsia="Calibri" w:hAnsi="Simplified Arabic" w:cs="Arabic Transparent" w:hint="cs"/>
                <w:sz w:val="28"/>
                <w:szCs w:val="28"/>
                <w:rtl/>
              </w:rPr>
              <w:t>50</w:t>
            </w:r>
          </w:p>
        </w:tc>
      </w:tr>
    </w:tbl>
    <w:p w:rsidR="002315F0" w:rsidRPr="002D1CDA" w:rsidRDefault="002315F0" w:rsidP="002315F0">
      <w:pPr>
        <w:spacing w:before="120"/>
        <w:jc w:val="both"/>
        <w:rPr>
          <w:rFonts w:ascii="Simplified Arabic" w:hAnsi="Simplified Arabic" w:cs="Simplified Arabic"/>
          <w:b/>
          <w:bCs/>
          <w:sz w:val="28"/>
          <w:szCs w:val="28"/>
          <w:lang w:bidi="ar-EG"/>
        </w:rPr>
      </w:pPr>
      <w:r w:rsidRPr="002D1CDA">
        <w:rPr>
          <w:rFonts w:ascii="Simplified Arabic" w:hAnsi="Simplified Arabic" w:cs="Simplified Arabic"/>
          <w:b/>
          <w:bCs/>
          <w:sz w:val="28"/>
          <w:szCs w:val="28"/>
          <w:rtl/>
          <w:lang w:bidi="ar-EG"/>
        </w:rPr>
        <w:t>أسباب اختيار (مجتمع البحث) ناشئي كرة القدم 15 سنة :</w:t>
      </w:r>
    </w:p>
    <w:p w:rsidR="002315F0" w:rsidRPr="002D1CDA" w:rsidRDefault="002315F0" w:rsidP="002315F0">
      <w:pPr>
        <w:pStyle w:val="a7"/>
        <w:numPr>
          <w:ilvl w:val="0"/>
          <w:numId w:val="15"/>
        </w:numPr>
        <w:autoSpaceDE w:val="0"/>
        <w:autoSpaceDN w:val="0"/>
        <w:adjustRightInd w:val="0"/>
        <w:spacing w:after="240"/>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قيام الباحث بتدريب هذه المرحلة العمرية بنادى سرس الليان الرياضى .</w:t>
      </w:r>
    </w:p>
    <w:p w:rsidR="002315F0" w:rsidRPr="002D1CDA" w:rsidRDefault="002315F0" w:rsidP="002315F0">
      <w:pPr>
        <w:pStyle w:val="a7"/>
        <w:numPr>
          <w:ilvl w:val="0"/>
          <w:numId w:val="15"/>
        </w:numPr>
        <w:autoSpaceDE w:val="0"/>
        <w:autoSpaceDN w:val="0"/>
        <w:adjustRightInd w:val="0"/>
        <w:spacing w:after="240"/>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توافر العينة خلال العام بصفة مستمرة مما يسهل عملية التطبيق .</w:t>
      </w:r>
    </w:p>
    <w:p w:rsidR="002315F0" w:rsidRPr="002D1CDA" w:rsidRDefault="002315F0" w:rsidP="002315F0">
      <w:pPr>
        <w:pStyle w:val="a7"/>
        <w:numPr>
          <w:ilvl w:val="0"/>
          <w:numId w:val="15"/>
        </w:numPr>
        <w:autoSpaceDE w:val="0"/>
        <w:autoSpaceDN w:val="0"/>
        <w:adjustRightInd w:val="0"/>
        <w:spacing w:after="240"/>
        <w:jc w:val="mediumKashida"/>
        <w:rPr>
          <w:rFonts w:ascii="Simplified Arabic" w:hAnsi="Simplified Arabic" w:cs="Simplified Arabic"/>
          <w:sz w:val="28"/>
          <w:szCs w:val="28"/>
        </w:rPr>
      </w:pPr>
      <w:r w:rsidRPr="002D1CDA">
        <w:rPr>
          <w:rFonts w:ascii="Simplified Arabic" w:hAnsi="Simplified Arabic" w:cs="Simplified Arabic"/>
          <w:sz w:val="28"/>
          <w:szCs w:val="28"/>
          <w:rtl/>
        </w:rPr>
        <w:t>توافر الأدوات والأجهزة والمكان المخصص لعملية التدريب .</w:t>
      </w:r>
    </w:p>
    <w:p w:rsidR="002315F0" w:rsidRPr="002D1CDA" w:rsidRDefault="002315F0" w:rsidP="00234F34">
      <w:pPr>
        <w:spacing w:after="0"/>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تجانس عينة البحث :</w:t>
      </w:r>
    </w:p>
    <w:p w:rsidR="002315F0" w:rsidRPr="002D1CDA" w:rsidRDefault="002315F0" w:rsidP="00234F34">
      <w:pPr>
        <w:numPr>
          <w:ilvl w:val="0"/>
          <w:numId w:val="15"/>
        </w:numPr>
        <w:spacing w:after="0"/>
        <w:jc w:val="mediumKashida"/>
        <w:rPr>
          <w:rFonts w:ascii="Simplified Arabic" w:eastAsia="Calibri" w:hAnsi="Simplified Arabic" w:cs="Simplified Arabic"/>
          <w:b/>
          <w:bCs/>
          <w:sz w:val="28"/>
          <w:szCs w:val="28"/>
          <w:rtl/>
          <w:lang w:bidi="ar-EG"/>
        </w:rPr>
      </w:pPr>
      <w:r w:rsidRPr="002D1CDA">
        <w:rPr>
          <w:rFonts w:ascii="Simplified Arabic" w:eastAsia="Calibri" w:hAnsi="Simplified Arabic" w:cs="Simplified Arabic"/>
          <w:b/>
          <w:bCs/>
          <w:sz w:val="28"/>
          <w:szCs w:val="28"/>
          <w:rtl/>
          <w:lang w:bidi="ar-EG"/>
        </w:rPr>
        <w:t>تجانس عينة البحث فى معدلات النمو والعمر التدريبى .</w:t>
      </w:r>
    </w:p>
    <w:p w:rsidR="002315F0" w:rsidRPr="002D1CDA" w:rsidRDefault="002315F0" w:rsidP="00234F34">
      <w:pPr>
        <w:spacing w:after="0"/>
        <w:ind w:firstLine="720"/>
        <w:jc w:val="center"/>
        <w:rPr>
          <w:rFonts w:ascii="Simplified Arabic" w:hAnsi="Simplified Arabic" w:cs="Simplified Arabic"/>
          <w:b/>
          <w:bCs/>
          <w:sz w:val="28"/>
          <w:szCs w:val="28"/>
          <w:lang w:bidi="ar-EG"/>
        </w:rPr>
      </w:pPr>
      <w:r w:rsidRPr="002D1CDA">
        <w:rPr>
          <w:rFonts w:ascii="Simplified Arabic" w:hAnsi="Simplified Arabic" w:cs="Simplified Arabic"/>
          <w:b/>
          <w:bCs/>
          <w:sz w:val="28"/>
          <w:szCs w:val="28"/>
          <w:rtl/>
          <w:lang w:bidi="ar-EG"/>
        </w:rPr>
        <w:t>جدول (2)</w:t>
      </w:r>
    </w:p>
    <w:p w:rsidR="002315F0" w:rsidRPr="002D1CDA" w:rsidRDefault="002315F0" w:rsidP="002315F0">
      <w:pPr>
        <w:spacing w:after="0"/>
        <w:ind w:hanging="149"/>
        <w:jc w:val="center"/>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 xml:space="preserve">المتوسط الحسابى والإنحراف المعيارى ومعامل الإلتواء لعينة البحث </w:t>
      </w:r>
    </w:p>
    <w:p w:rsidR="002315F0" w:rsidRPr="002D1CDA" w:rsidRDefault="002315F0" w:rsidP="002315F0">
      <w:pPr>
        <w:spacing w:after="0"/>
        <w:ind w:firstLine="61"/>
        <w:jc w:val="center"/>
        <w:rPr>
          <w:rFonts w:ascii="Simplified Arabic" w:hAnsi="Simplified Arabic" w:cs="Simplified Arabic"/>
          <w:b/>
          <w:bCs/>
          <w:sz w:val="28"/>
          <w:szCs w:val="28"/>
          <w:lang w:bidi="ar-EG"/>
        </w:rPr>
      </w:pPr>
      <w:r w:rsidRPr="002D1CDA">
        <w:rPr>
          <w:rFonts w:ascii="Simplified Arabic" w:hAnsi="Simplified Arabic" w:cs="Simplified Arabic"/>
          <w:b/>
          <w:bCs/>
          <w:sz w:val="28"/>
          <w:szCs w:val="28"/>
          <w:rtl/>
          <w:lang w:bidi="ar-EG"/>
        </w:rPr>
        <w:t xml:space="preserve">فى </w:t>
      </w:r>
      <w:r w:rsidRPr="002D1CDA">
        <w:rPr>
          <w:rFonts w:ascii="Simplified Arabic" w:eastAsia="Calibri" w:hAnsi="Simplified Arabic" w:cs="Simplified Arabic"/>
          <w:b/>
          <w:bCs/>
          <w:sz w:val="28"/>
          <w:szCs w:val="28"/>
          <w:rtl/>
          <w:lang w:bidi="ar-EG"/>
        </w:rPr>
        <w:t>معدلات النمو والعمر التدريبى</w:t>
      </w:r>
    </w:p>
    <w:p w:rsidR="002315F0" w:rsidRPr="002D1CDA" w:rsidRDefault="002315F0" w:rsidP="00DF7A79">
      <w:pPr>
        <w:spacing w:after="0"/>
        <w:jc w:val="right"/>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t xml:space="preserve">                                                                            ن= </w:t>
      </w:r>
      <w:r w:rsidR="00DF7A79" w:rsidRPr="002D1CDA">
        <w:rPr>
          <w:rFonts w:ascii="Simplified Arabic" w:hAnsi="Simplified Arabic" w:cs="Simplified Arabic"/>
          <w:sz w:val="28"/>
          <w:szCs w:val="28"/>
          <w:rtl/>
          <w:lang w:bidi="ar-EG"/>
        </w:rPr>
        <w:t>50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1299"/>
        <w:gridCol w:w="1531"/>
        <w:gridCol w:w="1152"/>
        <w:gridCol w:w="1456"/>
        <w:gridCol w:w="1243"/>
      </w:tblGrid>
      <w:tr w:rsidR="002315F0" w:rsidRPr="000634A1" w:rsidTr="00E1474D">
        <w:trPr>
          <w:trHeight w:val="347"/>
          <w:jc w:val="center"/>
        </w:trPr>
        <w:tc>
          <w:tcPr>
            <w:tcW w:w="1080" w:type="pct"/>
            <w:tcBorders>
              <w:top w:val="thinThickSmallGap" w:sz="24" w:space="0" w:color="auto"/>
              <w:left w:val="nil"/>
              <w:bottom w:val="thinThickSmallGap" w:sz="24" w:space="0" w:color="auto"/>
              <w:right w:val="single" w:sz="4"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Pr>
            </w:pPr>
            <w:r w:rsidRPr="000634A1">
              <w:rPr>
                <w:rFonts w:ascii="Simplified Arabic" w:eastAsia="Calibri" w:hAnsi="Simplified Arabic" w:cs="Arabic Transparent" w:hint="cs"/>
                <w:b/>
                <w:bCs/>
                <w:sz w:val="28"/>
                <w:szCs w:val="28"/>
                <w:rtl/>
              </w:rPr>
              <w:t>المتغير</w:t>
            </w:r>
          </w:p>
        </w:tc>
        <w:tc>
          <w:tcPr>
            <w:tcW w:w="762" w:type="pct"/>
            <w:tcBorders>
              <w:top w:val="thinThickSmallGap" w:sz="24" w:space="0" w:color="auto"/>
              <w:left w:val="single" w:sz="4" w:space="0" w:color="auto"/>
              <w:bottom w:val="thinThickSmallGap" w:sz="24" w:space="0" w:color="auto"/>
              <w:right w:val="single" w:sz="4"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Pr>
            </w:pPr>
            <w:r w:rsidRPr="000634A1">
              <w:rPr>
                <w:rFonts w:ascii="Simplified Arabic" w:eastAsia="Calibri" w:hAnsi="Simplified Arabic" w:cs="Arabic Transparent" w:hint="cs"/>
                <w:b/>
                <w:bCs/>
                <w:sz w:val="28"/>
                <w:szCs w:val="28"/>
                <w:rtl/>
              </w:rPr>
              <w:t>وحدة القياس</w:t>
            </w:r>
          </w:p>
        </w:tc>
        <w:tc>
          <w:tcPr>
            <w:tcW w:w="898" w:type="pct"/>
            <w:tcBorders>
              <w:top w:val="thinThickSmallGap" w:sz="24" w:space="0" w:color="auto"/>
              <w:left w:val="single" w:sz="4" w:space="0" w:color="auto"/>
              <w:bottom w:val="thinThickSmallGap" w:sz="24" w:space="0" w:color="auto"/>
              <w:right w:val="single" w:sz="4"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Pr>
            </w:pPr>
            <w:r w:rsidRPr="000634A1">
              <w:rPr>
                <w:rFonts w:ascii="Simplified Arabic" w:eastAsia="Calibri" w:hAnsi="Simplified Arabic" w:cs="Arabic Transparent" w:hint="cs"/>
                <w:b/>
                <w:bCs/>
                <w:sz w:val="28"/>
                <w:szCs w:val="28"/>
                <w:rtl/>
              </w:rPr>
              <w:t>المتوسط</w:t>
            </w:r>
          </w:p>
        </w:tc>
        <w:tc>
          <w:tcPr>
            <w:tcW w:w="676" w:type="pct"/>
            <w:tcBorders>
              <w:top w:val="thinThickSmallGap" w:sz="24" w:space="0" w:color="auto"/>
              <w:left w:val="single" w:sz="4" w:space="0" w:color="auto"/>
              <w:bottom w:val="thinThickSmallGap" w:sz="24" w:space="0" w:color="auto"/>
              <w:right w:val="single" w:sz="4"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الوسيط</w:t>
            </w:r>
          </w:p>
        </w:tc>
        <w:tc>
          <w:tcPr>
            <w:tcW w:w="854" w:type="pct"/>
            <w:tcBorders>
              <w:top w:val="thinThickSmallGap" w:sz="24" w:space="0" w:color="auto"/>
              <w:left w:val="single" w:sz="4" w:space="0" w:color="auto"/>
              <w:bottom w:val="thinThickSmallGap" w:sz="24" w:space="0" w:color="auto"/>
              <w:right w:val="single" w:sz="4"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Pr>
            </w:pPr>
            <w:r w:rsidRPr="000634A1">
              <w:rPr>
                <w:rFonts w:ascii="Simplified Arabic" w:eastAsia="Calibri" w:hAnsi="Simplified Arabic" w:cs="Arabic Transparent" w:hint="cs"/>
                <w:b/>
                <w:bCs/>
                <w:sz w:val="28"/>
                <w:szCs w:val="28"/>
                <w:rtl/>
              </w:rPr>
              <w:t>الانحراف المعيارى</w:t>
            </w:r>
          </w:p>
        </w:tc>
        <w:tc>
          <w:tcPr>
            <w:tcW w:w="729" w:type="pct"/>
            <w:tcBorders>
              <w:top w:val="thinThickSmallGap" w:sz="24" w:space="0" w:color="auto"/>
              <w:left w:val="single" w:sz="4" w:space="0" w:color="auto"/>
              <w:bottom w:val="thinThickSmallGap" w:sz="24" w:space="0" w:color="auto"/>
              <w:right w:val="nil"/>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Pr>
            </w:pPr>
            <w:r w:rsidRPr="000634A1">
              <w:rPr>
                <w:rFonts w:ascii="Simplified Arabic" w:eastAsia="Calibri" w:hAnsi="Simplified Arabic" w:cs="Arabic Transparent" w:hint="cs"/>
                <w:b/>
                <w:bCs/>
                <w:sz w:val="28"/>
                <w:szCs w:val="28"/>
                <w:rtl/>
              </w:rPr>
              <w:t>معامل الالتواء</w:t>
            </w:r>
          </w:p>
        </w:tc>
      </w:tr>
      <w:tr w:rsidR="003828FE" w:rsidRPr="000634A1" w:rsidTr="003828FE">
        <w:trPr>
          <w:trHeight w:val="284"/>
          <w:jc w:val="center"/>
        </w:trPr>
        <w:tc>
          <w:tcPr>
            <w:tcW w:w="1080" w:type="pct"/>
            <w:tcBorders>
              <w:top w:val="thinThickSmallGap" w:sz="24" w:space="0" w:color="auto"/>
              <w:left w:val="nil"/>
              <w:bottom w:val="single" w:sz="4" w:space="0" w:color="auto"/>
              <w:right w:val="single" w:sz="4" w:space="0" w:color="auto"/>
            </w:tcBorders>
            <w:vAlign w:val="center"/>
          </w:tcPr>
          <w:p w:rsidR="003828FE" w:rsidRPr="000634A1" w:rsidRDefault="003828FE"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الطول</w:t>
            </w:r>
          </w:p>
        </w:tc>
        <w:tc>
          <w:tcPr>
            <w:tcW w:w="762" w:type="pct"/>
            <w:tcBorders>
              <w:top w:val="thinThickSmallGap" w:sz="24" w:space="0" w:color="auto"/>
              <w:left w:val="single" w:sz="4" w:space="0" w:color="auto"/>
              <w:bottom w:val="single" w:sz="4" w:space="0" w:color="auto"/>
              <w:right w:val="single" w:sz="4" w:space="0" w:color="auto"/>
            </w:tcBorders>
            <w:vAlign w:val="center"/>
          </w:tcPr>
          <w:p w:rsidR="003828FE" w:rsidRPr="000634A1" w:rsidRDefault="003828FE"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السنتيمتر</w:t>
            </w:r>
          </w:p>
        </w:tc>
        <w:tc>
          <w:tcPr>
            <w:tcW w:w="898" w:type="pct"/>
            <w:tcBorders>
              <w:top w:val="thinThickSmallGap" w:sz="24" w:space="0" w:color="auto"/>
              <w:left w:val="single" w:sz="4" w:space="0" w:color="auto"/>
              <w:bottom w:val="single" w:sz="4" w:space="0" w:color="auto"/>
              <w:right w:val="single" w:sz="4" w:space="0" w:color="auto"/>
            </w:tcBorders>
            <w:vAlign w:val="center"/>
          </w:tcPr>
          <w:p w:rsidR="003828FE" w:rsidRDefault="003828FE" w:rsidP="003828FE">
            <w:pPr>
              <w:bidi w:val="0"/>
              <w:spacing w:after="0"/>
              <w:jc w:val="center"/>
              <w:rPr>
                <w:rFonts w:ascii="Arial" w:hAnsi="Arial" w:cs="Arial"/>
                <w:color w:val="000000"/>
                <w:sz w:val="18"/>
                <w:szCs w:val="18"/>
              </w:rPr>
            </w:pPr>
            <w:r>
              <w:rPr>
                <w:rFonts w:ascii="Arial" w:hAnsi="Arial" w:cs="Arial"/>
                <w:color w:val="000000"/>
                <w:sz w:val="18"/>
                <w:szCs w:val="18"/>
              </w:rPr>
              <w:t>155.56</w:t>
            </w:r>
          </w:p>
        </w:tc>
        <w:tc>
          <w:tcPr>
            <w:tcW w:w="676" w:type="pct"/>
            <w:tcBorders>
              <w:top w:val="thinThickSmallGap" w:sz="24" w:space="0" w:color="auto"/>
              <w:left w:val="single" w:sz="4" w:space="0" w:color="auto"/>
              <w:bottom w:val="single" w:sz="4" w:space="0" w:color="auto"/>
              <w:right w:val="single" w:sz="4" w:space="0" w:color="auto"/>
            </w:tcBorders>
            <w:vAlign w:val="center"/>
          </w:tcPr>
          <w:p w:rsidR="003828FE" w:rsidRDefault="003828FE" w:rsidP="003828FE">
            <w:pPr>
              <w:bidi w:val="0"/>
              <w:spacing w:after="0"/>
              <w:jc w:val="center"/>
              <w:rPr>
                <w:rFonts w:ascii="Arial" w:hAnsi="Arial" w:cs="Arial"/>
                <w:color w:val="000000"/>
                <w:sz w:val="18"/>
                <w:szCs w:val="18"/>
              </w:rPr>
            </w:pPr>
            <w:r>
              <w:rPr>
                <w:rFonts w:ascii="Arial" w:hAnsi="Arial" w:cs="Arial"/>
                <w:color w:val="000000"/>
                <w:sz w:val="18"/>
                <w:szCs w:val="18"/>
              </w:rPr>
              <w:t>155.00</w:t>
            </w:r>
          </w:p>
        </w:tc>
        <w:tc>
          <w:tcPr>
            <w:tcW w:w="854" w:type="pct"/>
            <w:tcBorders>
              <w:top w:val="thinThickSmallGap" w:sz="24" w:space="0" w:color="auto"/>
              <w:left w:val="single" w:sz="4" w:space="0" w:color="auto"/>
              <w:right w:val="single" w:sz="4" w:space="0" w:color="auto"/>
            </w:tcBorders>
            <w:shd w:val="clear" w:color="auto" w:fill="auto"/>
            <w:vAlign w:val="center"/>
          </w:tcPr>
          <w:p w:rsidR="003828FE" w:rsidRDefault="003828FE" w:rsidP="003828FE">
            <w:pPr>
              <w:bidi w:val="0"/>
              <w:spacing w:after="0"/>
              <w:jc w:val="center"/>
              <w:rPr>
                <w:rFonts w:ascii="Arial" w:hAnsi="Arial" w:cs="Arial"/>
                <w:color w:val="000000"/>
                <w:sz w:val="18"/>
                <w:szCs w:val="18"/>
              </w:rPr>
            </w:pPr>
            <w:r>
              <w:rPr>
                <w:rFonts w:ascii="Arial" w:hAnsi="Arial" w:cs="Arial"/>
                <w:color w:val="000000"/>
                <w:sz w:val="18"/>
                <w:szCs w:val="18"/>
              </w:rPr>
              <w:t>3.19</w:t>
            </w:r>
          </w:p>
        </w:tc>
        <w:tc>
          <w:tcPr>
            <w:tcW w:w="729" w:type="pct"/>
            <w:tcBorders>
              <w:top w:val="thinThickSmallGap" w:sz="24" w:space="0" w:color="auto"/>
              <w:left w:val="single" w:sz="4" w:space="0" w:color="auto"/>
              <w:bottom w:val="single" w:sz="4" w:space="0" w:color="auto"/>
              <w:right w:val="nil"/>
            </w:tcBorders>
            <w:vAlign w:val="center"/>
          </w:tcPr>
          <w:p w:rsidR="003828FE" w:rsidRDefault="003828FE" w:rsidP="003828FE">
            <w:pPr>
              <w:bidi w:val="0"/>
              <w:spacing w:after="0"/>
              <w:jc w:val="center"/>
              <w:rPr>
                <w:rFonts w:ascii="Arial" w:hAnsi="Arial" w:cs="Arial"/>
                <w:color w:val="000000"/>
                <w:sz w:val="18"/>
                <w:szCs w:val="18"/>
              </w:rPr>
            </w:pPr>
            <w:r>
              <w:rPr>
                <w:rFonts w:ascii="Arial" w:hAnsi="Arial" w:cs="Arial"/>
                <w:color w:val="000000"/>
                <w:sz w:val="18"/>
                <w:szCs w:val="18"/>
              </w:rPr>
              <w:t>0.48</w:t>
            </w:r>
          </w:p>
        </w:tc>
      </w:tr>
      <w:tr w:rsidR="003828FE" w:rsidRPr="000634A1" w:rsidTr="003828FE">
        <w:trPr>
          <w:trHeight w:val="358"/>
          <w:jc w:val="center"/>
        </w:trPr>
        <w:tc>
          <w:tcPr>
            <w:tcW w:w="1080" w:type="pct"/>
            <w:tcBorders>
              <w:top w:val="single" w:sz="4" w:space="0" w:color="auto"/>
              <w:left w:val="nil"/>
              <w:bottom w:val="single" w:sz="4" w:space="0" w:color="auto"/>
              <w:right w:val="single" w:sz="4" w:space="0" w:color="auto"/>
            </w:tcBorders>
            <w:vAlign w:val="center"/>
          </w:tcPr>
          <w:p w:rsidR="003828FE" w:rsidRPr="000634A1" w:rsidRDefault="003828FE" w:rsidP="00D8616A">
            <w:pPr>
              <w:spacing w:after="0"/>
              <w:jc w:val="center"/>
              <w:rPr>
                <w:rFonts w:ascii="Simplified Arabic" w:eastAsia="Calibri" w:hAnsi="Simplified Arabic" w:cs="Arabic Transparent"/>
                <w:sz w:val="28"/>
                <w:szCs w:val="28"/>
              </w:rPr>
            </w:pPr>
            <w:bookmarkStart w:id="0" w:name="_GoBack" w:colFirst="0" w:colLast="0"/>
            <w:r w:rsidRPr="000634A1">
              <w:rPr>
                <w:rFonts w:ascii="Simplified Arabic" w:eastAsia="Calibri" w:hAnsi="Simplified Arabic" w:cs="Arabic Transparent" w:hint="cs"/>
                <w:sz w:val="28"/>
                <w:szCs w:val="28"/>
                <w:rtl/>
              </w:rPr>
              <w:t>الوزن</w:t>
            </w:r>
          </w:p>
        </w:tc>
        <w:tc>
          <w:tcPr>
            <w:tcW w:w="762" w:type="pct"/>
            <w:tcBorders>
              <w:top w:val="single" w:sz="4" w:space="0" w:color="auto"/>
              <w:left w:val="single" w:sz="4" w:space="0" w:color="auto"/>
              <w:bottom w:val="single" w:sz="4" w:space="0" w:color="auto"/>
              <w:right w:val="single" w:sz="4" w:space="0" w:color="auto"/>
            </w:tcBorders>
            <w:vAlign w:val="center"/>
          </w:tcPr>
          <w:p w:rsidR="003828FE" w:rsidRPr="000634A1" w:rsidRDefault="003828FE"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الكيلوجرام</w:t>
            </w:r>
          </w:p>
        </w:tc>
        <w:tc>
          <w:tcPr>
            <w:tcW w:w="898" w:type="pct"/>
            <w:tcBorders>
              <w:top w:val="single" w:sz="4" w:space="0" w:color="auto"/>
              <w:left w:val="single" w:sz="4" w:space="0" w:color="auto"/>
              <w:bottom w:val="single" w:sz="4" w:space="0" w:color="auto"/>
              <w:right w:val="single" w:sz="4" w:space="0" w:color="auto"/>
            </w:tcBorders>
            <w:vAlign w:val="center"/>
          </w:tcPr>
          <w:p w:rsidR="003828FE" w:rsidRDefault="003828FE" w:rsidP="003828FE">
            <w:pPr>
              <w:bidi w:val="0"/>
              <w:spacing w:after="0"/>
              <w:jc w:val="center"/>
              <w:rPr>
                <w:rFonts w:ascii="Arial" w:hAnsi="Arial" w:cs="Arial"/>
                <w:color w:val="000000"/>
                <w:sz w:val="18"/>
                <w:szCs w:val="18"/>
              </w:rPr>
            </w:pPr>
            <w:r>
              <w:rPr>
                <w:rFonts w:ascii="Arial" w:hAnsi="Arial" w:cs="Arial"/>
                <w:color w:val="000000"/>
                <w:sz w:val="18"/>
                <w:szCs w:val="18"/>
              </w:rPr>
              <w:t>49.46</w:t>
            </w:r>
          </w:p>
        </w:tc>
        <w:tc>
          <w:tcPr>
            <w:tcW w:w="676" w:type="pct"/>
            <w:tcBorders>
              <w:top w:val="single" w:sz="4" w:space="0" w:color="auto"/>
              <w:left w:val="single" w:sz="4" w:space="0" w:color="auto"/>
              <w:bottom w:val="single" w:sz="4" w:space="0" w:color="auto"/>
              <w:right w:val="single" w:sz="4" w:space="0" w:color="auto"/>
            </w:tcBorders>
            <w:vAlign w:val="center"/>
          </w:tcPr>
          <w:p w:rsidR="003828FE" w:rsidRDefault="003828FE" w:rsidP="003828FE">
            <w:pPr>
              <w:bidi w:val="0"/>
              <w:spacing w:after="0"/>
              <w:jc w:val="center"/>
              <w:rPr>
                <w:rFonts w:ascii="Arial" w:hAnsi="Arial" w:cs="Arial"/>
                <w:color w:val="000000"/>
                <w:sz w:val="18"/>
                <w:szCs w:val="18"/>
              </w:rPr>
            </w:pPr>
            <w:r>
              <w:rPr>
                <w:rFonts w:ascii="Arial" w:hAnsi="Arial" w:cs="Arial"/>
                <w:color w:val="000000"/>
                <w:sz w:val="18"/>
                <w:szCs w:val="18"/>
              </w:rPr>
              <w:t>49.00</w:t>
            </w:r>
          </w:p>
        </w:tc>
        <w:tc>
          <w:tcPr>
            <w:tcW w:w="854" w:type="pct"/>
            <w:tcBorders>
              <w:left w:val="single" w:sz="4" w:space="0" w:color="auto"/>
              <w:right w:val="single" w:sz="4" w:space="0" w:color="auto"/>
            </w:tcBorders>
            <w:shd w:val="clear" w:color="auto" w:fill="auto"/>
            <w:vAlign w:val="center"/>
          </w:tcPr>
          <w:p w:rsidR="003828FE" w:rsidRDefault="003828FE" w:rsidP="003828FE">
            <w:pPr>
              <w:bidi w:val="0"/>
              <w:spacing w:after="0"/>
              <w:jc w:val="center"/>
              <w:rPr>
                <w:rFonts w:ascii="Arial" w:hAnsi="Arial" w:cs="Arial"/>
                <w:color w:val="000000"/>
                <w:sz w:val="18"/>
                <w:szCs w:val="18"/>
              </w:rPr>
            </w:pPr>
            <w:r>
              <w:rPr>
                <w:rFonts w:ascii="Arial" w:hAnsi="Arial" w:cs="Arial"/>
                <w:color w:val="000000"/>
                <w:sz w:val="18"/>
                <w:szCs w:val="18"/>
              </w:rPr>
              <w:t>2.90</w:t>
            </w:r>
          </w:p>
        </w:tc>
        <w:tc>
          <w:tcPr>
            <w:tcW w:w="729" w:type="pct"/>
            <w:tcBorders>
              <w:top w:val="single" w:sz="4" w:space="0" w:color="auto"/>
              <w:left w:val="single" w:sz="4" w:space="0" w:color="auto"/>
              <w:bottom w:val="single" w:sz="4" w:space="0" w:color="auto"/>
              <w:right w:val="nil"/>
            </w:tcBorders>
            <w:vAlign w:val="center"/>
          </w:tcPr>
          <w:p w:rsidR="003828FE" w:rsidRDefault="003828FE" w:rsidP="003828FE">
            <w:pPr>
              <w:bidi w:val="0"/>
              <w:spacing w:after="0"/>
              <w:jc w:val="center"/>
              <w:rPr>
                <w:rFonts w:ascii="Arial" w:hAnsi="Arial" w:cs="Arial"/>
                <w:color w:val="000000"/>
                <w:sz w:val="18"/>
                <w:szCs w:val="18"/>
              </w:rPr>
            </w:pPr>
            <w:r>
              <w:rPr>
                <w:rFonts w:ascii="Arial" w:hAnsi="Arial" w:cs="Arial"/>
                <w:color w:val="000000"/>
                <w:sz w:val="18"/>
                <w:szCs w:val="18"/>
              </w:rPr>
              <w:t>0.52</w:t>
            </w:r>
          </w:p>
        </w:tc>
      </w:tr>
      <w:bookmarkEnd w:id="0"/>
      <w:tr w:rsidR="00DF7A79" w:rsidRPr="000634A1" w:rsidTr="00DF7A79">
        <w:trPr>
          <w:trHeight w:val="358"/>
          <w:jc w:val="center"/>
        </w:trPr>
        <w:tc>
          <w:tcPr>
            <w:tcW w:w="1080" w:type="pct"/>
            <w:tcBorders>
              <w:top w:val="single" w:sz="4" w:space="0" w:color="auto"/>
              <w:left w:val="nil"/>
              <w:bottom w:val="single" w:sz="4" w:space="0" w:color="auto"/>
              <w:right w:val="single" w:sz="4" w:space="0" w:color="auto"/>
            </w:tcBorders>
            <w:vAlign w:val="center"/>
          </w:tcPr>
          <w:p w:rsidR="00DF7A79" w:rsidRPr="000634A1" w:rsidRDefault="00DF7A79"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العمر</w:t>
            </w:r>
          </w:p>
        </w:tc>
        <w:tc>
          <w:tcPr>
            <w:tcW w:w="762" w:type="pct"/>
            <w:tcBorders>
              <w:top w:val="single" w:sz="4" w:space="0" w:color="auto"/>
              <w:left w:val="single" w:sz="4" w:space="0" w:color="auto"/>
              <w:bottom w:val="single" w:sz="4" w:space="0" w:color="auto"/>
              <w:right w:val="single" w:sz="4" w:space="0" w:color="auto"/>
            </w:tcBorders>
            <w:vAlign w:val="center"/>
          </w:tcPr>
          <w:p w:rsidR="00DF7A79" w:rsidRPr="000634A1" w:rsidRDefault="00DF7A79"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السنة</w:t>
            </w:r>
          </w:p>
        </w:tc>
        <w:tc>
          <w:tcPr>
            <w:tcW w:w="898" w:type="pct"/>
            <w:tcBorders>
              <w:top w:val="single" w:sz="4" w:space="0" w:color="auto"/>
              <w:left w:val="single" w:sz="4" w:space="0" w:color="auto"/>
              <w:bottom w:val="single" w:sz="4" w:space="0" w:color="auto"/>
              <w:right w:val="single" w:sz="4" w:space="0" w:color="auto"/>
            </w:tcBorders>
            <w:vAlign w:val="center"/>
          </w:tcPr>
          <w:p w:rsidR="00DF7A79" w:rsidRDefault="00DF7A79" w:rsidP="00DF7A79">
            <w:pPr>
              <w:bidi w:val="0"/>
              <w:spacing w:after="0"/>
              <w:jc w:val="center"/>
              <w:rPr>
                <w:rFonts w:ascii="Arial" w:hAnsi="Arial" w:cs="Arial"/>
                <w:color w:val="000000"/>
                <w:sz w:val="18"/>
                <w:szCs w:val="18"/>
              </w:rPr>
            </w:pPr>
            <w:r>
              <w:rPr>
                <w:rFonts w:ascii="Arial" w:hAnsi="Arial" w:cs="Arial"/>
                <w:color w:val="000000"/>
                <w:sz w:val="18"/>
                <w:szCs w:val="18"/>
              </w:rPr>
              <w:t>14.07</w:t>
            </w:r>
          </w:p>
        </w:tc>
        <w:tc>
          <w:tcPr>
            <w:tcW w:w="676" w:type="pct"/>
            <w:tcBorders>
              <w:top w:val="single" w:sz="4" w:space="0" w:color="auto"/>
              <w:left w:val="single" w:sz="4" w:space="0" w:color="auto"/>
              <w:bottom w:val="single" w:sz="4" w:space="0" w:color="auto"/>
              <w:right w:val="single" w:sz="4" w:space="0" w:color="auto"/>
            </w:tcBorders>
            <w:vAlign w:val="center"/>
          </w:tcPr>
          <w:p w:rsidR="00DF7A79" w:rsidRDefault="00DF7A79" w:rsidP="00DF7A79">
            <w:pPr>
              <w:bidi w:val="0"/>
              <w:spacing w:after="0"/>
              <w:jc w:val="center"/>
              <w:rPr>
                <w:rFonts w:ascii="Arial" w:hAnsi="Arial" w:cs="Arial"/>
                <w:color w:val="000000"/>
                <w:sz w:val="18"/>
                <w:szCs w:val="18"/>
              </w:rPr>
            </w:pPr>
            <w:r>
              <w:rPr>
                <w:rFonts w:ascii="Arial" w:hAnsi="Arial" w:cs="Arial"/>
                <w:color w:val="000000"/>
                <w:sz w:val="18"/>
                <w:szCs w:val="18"/>
              </w:rPr>
              <w:t>14.08</w:t>
            </w:r>
          </w:p>
        </w:tc>
        <w:tc>
          <w:tcPr>
            <w:tcW w:w="854" w:type="pct"/>
            <w:tcBorders>
              <w:left w:val="single" w:sz="4" w:space="0" w:color="auto"/>
              <w:right w:val="single" w:sz="4" w:space="0" w:color="auto"/>
            </w:tcBorders>
            <w:shd w:val="clear" w:color="auto" w:fill="auto"/>
            <w:vAlign w:val="center"/>
          </w:tcPr>
          <w:p w:rsidR="00DF7A79" w:rsidRDefault="00DF7A79" w:rsidP="00DF7A79">
            <w:pPr>
              <w:bidi w:val="0"/>
              <w:spacing w:after="0"/>
              <w:jc w:val="center"/>
              <w:rPr>
                <w:rFonts w:ascii="Arial" w:hAnsi="Arial" w:cs="Arial"/>
                <w:color w:val="000000"/>
                <w:sz w:val="18"/>
                <w:szCs w:val="18"/>
              </w:rPr>
            </w:pPr>
            <w:r>
              <w:rPr>
                <w:rFonts w:ascii="Arial" w:hAnsi="Arial" w:cs="Arial"/>
                <w:color w:val="000000"/>
                <w:sz w:val="18"/>
                <w:szCs w:val="18"/>
              </w:rPr>
              <w:t>0.02</w:t>
            </w:r>
          </w:p>
        </w:tc>
        <w:tc>
          <w:tcPr>
            <w:tcW w:w="729" w:type="pct"/>
            <w:tcBorders>
              <w:top w:val="single" w:sz="4" w:space="0" w:color="auto"/>
              <w:left w:val="single" w:sz="4" w:space="0" w:color="auto"/>
              <w:bottom w:val="single" w:sz="4" w:space="0" w:color="auto"/>
              <w:right w:val="nil"/>
            </w:tcBorders>
            <w:vAlign w:val="center"/>
          </w:tcPr>
          <w:p w:rsidR="00DF7A79" w:rsidRDefault="00DF7A79" w:rsidP="00DF7A79">
            <w:pPr>
              <w:bidi w:val="0"/>
              <w:spacing w:after="0"/>
              <w:jc w:val="center"/>
              <w:rPr>
                <w:rFonts w:ascii="Arial" w:hAnsi="Arial" w:cs="Arial"/>
                <w:color w:val="000000"/>
                <w:sz w:val="18"/>
                <w:szCs w:val="18"/>
              </w:rPr>
            </w:pPr>
            <w:r>
              <w:rPr>
                <w:rFonts w:ascii="Arial" w:hAnsi="Arial" w:cs="Arial"/>
                <w:color w:val="000000"/>
                <w:sz w:val="18"/>
                <w:szCs w:val="18"/>
              </w:rPr>
              <w:t>0.68-</w:t>
            </w:r>
          </w:p>
        </w:tc>
      </w:tr>
      <w:tr w:rsidR="00DF7A79" w:rsidRPr="000634A1" w:rsidTr="00DF7A79">
        <w:trPr>
          <w:trHeight w:val="358"/>
          <w:jc w:val="center"/>
        </w:trPr>
        <w:tc>
          <w:tcPr>
            <w:tcW w:w="1080" w:type="pct"/>
            <w:tcBorders>
              <w:top w:val="single" w:sz="4" w:space="0" w:color="auto"/>
              <w:left w:val="nil"/>
              <w:bottom w:val="thinThickSmallGap" w:sz="24" w:space="0" w:color="auto"/>
              <w:right w:val="single" w:sz="4" w:space="0" w:color="auto"/>
            </w:tcBorders>
            <w:vAlign w:val="center"/>
          </w:tcPr>
          <w:p w:rsidR="00DF7A79" w:rsidRPr="000634A1" w:rsidRDefault="00DF7A79"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العمر التدريبى</w:t>
            </w:r>
          </w:p>
        </w:tc>
        <w:tc>
          <w:tcPr>
            <w:tcW w:w="762" w:type="pct"/>
            <w:tcBorders>
              <w:top w:val="single" w:sz="4" w:space="0" w:color="auto"/>
              <w:left w:val="single" w:sz="4" w:space="0" w:color="auto"/>
              <w:bottom w:val="thinThickSmallGap" w:sz="24" w:space="0" w:color="auto"/>
              <w:right w:val="single" w:sz="4" w:space="0" w:color="auto"/>
            </w:tcBorders>
            <w:vAlign w:val="center"/>
          </w:tcPr>
          <w:p w:rsidR="00DF7A79" w:rsidRPr="000634A1" w:rsidRDefault="00DF7A79"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السنة</w:t>
            </w:r>
          </w:p>
        </w:tc>
        <w:tc>
          <w:tcPr>
            <w:tcW w:w="898" w:type="pct"/>
            <w:tcBorders>
              <w:top w:val="single" w:sz="4" w:space="0" w:color="auto"/>
              <w:left w:val="single" w:sz="4" w:space="0" w:color="auto"/>
              <w:bottom w:val="thinThickSmallGap" w:sz="24" w:space="0" w:color="auto"/>
              <w:right w:val="single" w:sz="4" w:space="0" w:color="auto"/>
            </w:tcBorders>
            <w:vAlign w:val="center"/>
          </w:tcPr>
          <w:p w:rsidR="00DF7A79" w:rsidRDefault="00DF7A79" w:rsidP="00DF7A79">
            <w:pPr>
              <w:bidi w:val="0"/>
              <w:spacing w:after="0"/>
              <w:jc w:val="center"/>
              <w:rPr>
                <w:rFonts w:ascii="Arial" w:hAnsi="Arial" w:cs="Arial"/>
                <w:color w:val="000000"/>
                <w:sz w:val="18"/>
                <w:szCs w:val="18"/>
              </w:rPr>
            </w:pPr>
            <w:r>
              <w:rPr>
                <w:rFonts w:ascii="Arial" w:hAnsi="Arial" w:cs="Arial"/>
                <w:color w:val="000000"/>
                <w:sz w:val="18"/>
                <w:szCs w:val="18"/>
              </w:rPr>
              <w:t>1.90</w:t>
            </w:r>
          </w:p>
        </w:tc>
        <w:tc>
          <w:tcPr>
            <w:tcW w:w="676" w:type="pct"/>
            <w:tcBorders>
              <w:top w:val="single" w:sz="4" w:space="0" w:color="auto"/>
              <w:left w:val="single" w:sz="4" w:space="0" w:color="auto"/>
              <w:bottom w:val="thinThickSmallGap" w:sz="24" w:space="0" w:color="auto"/>
              <w:right w:val="single" w:sz="4" w:space="0" w:color="auto"/>
            </w:tcBorders>
            <w:vAlign w:val="center"/>
          </w:tcPr>
          <w:p w:rsidR="00DF7A79" w:rsidRDefault="00DF7A79" w:rsidP="00DF7A79">
            <w:pPr>
              <w:bidi w:val="0"/>
              <w:spacing w:after="0"/>
              <w:jc w:val="center"/>
              <w:rPr>
                <w:rFonts w:ascii="Arial" w:hAnsi="Arial" w:cs="Arial"/>
                <w:color w:val="000000"/>
                <w:sz w:val="18"/>
                <w:szCs w:val="18"/>
              </w:rPr>
            </w:pPr>
            <w:r>
              <w:rPr>
                <w:rFonts w:ascii="Arial" w:hAnsi="Arial" w:cs="Arial"/>
                <w:color w:val="000000"/>
                <w:sz w:val="18"/>
                <w:szCs w:val="18"/>
              </w:rPr>
              <w:t>2.06</w:t>
            </w:r>
          </w:p>
        </w:tc>
        <w:tc>
          <w:tcPr>
            <w:tcW w:w="854" w:type="pct"/>
            <w:tcBorders>
              <w:left w:val="single" w:sz="4" w:space="0" w:color="auto"/>
              <w:bottom w:val="thinThickSmallGap" w:sz="24" w:space="0" w:color="auto"/>
              <w:right w:val="single" w:sz="4" w:space="0" w:color="auto"/>
            </w:tcBorders>
            <w:shd w:val="clear" w:color="auto" w:fill="auto"/>
            <w:vAlign w:val="center"/>
          </w:tcPr>
          <w:p w:rsidR="00DF7A79" w:rsidRDefault="00DF7A79" w:rsidP="00DF7A79">
            <w:pPr>
              <w:bidi w:val="0"/>
              <w:spacing w:after="0"/>
              <w:jc w:val="center"/>
              <w:rPr>
                <w:rFonts w:ascii="Arial" w:hAnsi="Arial" w:cs="Arial"/>
                <w:color w:val="000000"/>
                <w:sz w:val="18"/>
                <w:szCs w:val="18"/>
              </w:rPr>
            </w:pPr>
            <w:r>
              <w:rPr>
                <w:rFonts w:ascii="Arial" w:hAnsi="Arial" w:cs="Arial"/>
                <w:color w:val="000000"/>
                <w:sz w:val="18"/>
                <w:szCs w:val="18"/>
              </w:rPr>
              <w:t>0.48</w:t>
            </w:r>
          </w:p>
        </w:tc>
        <w:tc>
          <w:tcPr>
            <w:tcW w:w="729" w:type="pct"/>
            <w:tcBorders>
              <w:top w:val="single" w:sz="4" w:space="0" w:color="auto"/>
              <w:left w:val="single" w:sz="4" w:space="0" w:color="auto"/>
              <w:bottom w:val="thinThickSmallGap" w:sz="24" w:space="0" w:color="auto"/>
              <w:right w:val="nil"/>
            </w:tcBorders>
            <w:vAlign w:val="center"/>
          </w:tcPr>
          <w:p w:rsidR="00DF7A79" w:rsidRDefault="00DF7A79" w:rsidP="00DF7A79">
            <w:pPr>
              <w:bidi w:val="0"/>
              <w:spacing w:after="0"/>
              <w:jc w:val="center"/>
              <w:rPr>
                <w:rFonts w:ascii="Arial" w:hAnsi="Arial" w:cs="Arial"/>
                <w:color w:val="000000"/>
                <w:sz w:val="18"/>
                <w:szCs w:val="18"/>
              </w:rPr>
            </w:pPr>
            <w:r>
              <w:rPr>
                <w:rFonts w:ascii="Arial" w:hAnsi="Arial" w:cs="Arial"/>
                <w:color w:val="000000"/>
                <w:sz w:val="18"/>
                <w:szCs w:val="18"/>
              </w:rPr>
              <w:t>0.23-</w:t>
            </w:r>
          </w:p>
        </w:tc>
      </w:tr>
    </w:tbl>
    <w:p w:rsidR="002315F0" w:rsidRPr="000634A1" w:rsidRDefault="002315F0" w:rsidP="002315F0">
      <w:pPr>
        <w:ind w:firstLine="566"/>
        <w:jc w:val="both"/>
        <w:rPr>
          <w:rFonts w:eastAsia="Calibri" w:cs="Arabic Transparent"/>
          <w:sz w:val="2"/>
          <w:szCs w:val="2"/>
          <w:rtl/>
          <w:lang w:bidi="ar-EG"/>
        </w:rPr>
      </w:pPr>
    </w:p>
    <w:p w:rsidR="002F0036" w:rsidRPr="002D1CDA" w:rsidRDefault="002F0036" w:rsidP="00754E34">
      <w:pPr>
        <w:spacing w:after="160"/>
        <w:ind w:firstLine="432"/>
        <w:jc w:val="lowKashida"/>
        <w:rPr>
          <w:rFonts w:ascii="Simplified Arabic" w:hAnsi="Simplified Arabic" w:cs="Simplified Arabic"/>
          <w:sz w:val="28"/>
          <w:szCs w:val="28"/>
          <w:rtl/>
        </w:rPr>
      </w:pPr>
      <w:r w:rsidRPr="002D1CDA">
        <w:rPr>
          <w:rFonts w:ascii="Simplified Arabic" w:hAnsi="Simplified Arabic" w:cs="Simplified Arabic"/>
          <w:sz w:val="28"/>
          <w:szCs w:val="28"/>
          <w:rtl/>
        </w:rPr>
        <w:lastRenderedPageBreak/>
        <w:t>يتضح من جدول (</w:t>
      </w:r>
      <w:r w:rsidR="0097403A" w:rsidRPr="002D1CDA">
        <w:rPr>
          <w:rFonts w:ascii="Simplified Arabic" w:hAnsi="Simplified Arabic" w:cs="Simplified Arabic" w:hint="cs"/>
          <w:sz w:val="28"/>
          <w:szCs w:val="28"/>
          <w:rtl/>
        </w:rPr>
        <w:t>2</w:t>
      </w:r>
      <w:r w:rsidRPr="002D1CDA">
        <w:rPr>
          <w:rFonts w:ascii="Simplified Arabic" w:hAnsi="Simplified Arabic" w:cs="Simplified Arabic"/>
          <w:sz w:val="28"/>
          <w:szCs w:val="28"/>
          <w:rtl/>
        </w:rPr>
        <w:t>) أن جميع قيم معاملات الالتواء لعينة البحث قيد انحصرت مابين (</w:t>
      </w:r>
      <w:r w:rsidRPr="002D1CDA">
        <w:rPr>
          <w:rFonts w:ascii="Simplified Arabic" w:hAnsi="Simplified Arabic" w:cs="Simplified Arabic"/>
          <w:sz w:val="28"/>
          <w:szCs w:val="28"/>
        </w:rPr>
        <w:sym w:font="Symbol" w:char="F0B1"/>
      </w:r>
      <w:r w:rsidRPr="002D1CDA">
        <w:rPr>
          <w:rFonts w:ascii="Simplified Arabic" w:hAnsi="Simplified Arabic" w:cs="Simplified Arabic"/>
          <w:sz w:val="28"/>
          <w:szCs w:val="28"/>
          <w:rtl/>
        </w:rPr>
        <w:t>3)، مما يعنى وقوع جميع البيانات تحت المنحنى ألاعتدالي، ويؤكد على تجانس عينة البحث ككل في بعض متغيرات</w:t>
      </w:r>
      <w:r w:rsidRPr="002D1CDA">
        <w:rPr>
          <w:rFonts w:ascii="Simplified Arabic" w:hAnsi="Simplified Arabic" w:cs="Simplified Arabic" w:hint="cs"/>
          <w:sz w:val="28"/>
          <w:szCs w:val="28"/>
          <w:rtl/>
        </w:rPr>
        <w:t xml:space="preserve"> معدلات النمو والعمر التدريبى</w:t>
      </w:r>
      <w:r w:rsidRPr="002D1CDA">
        <w:rPr>
          <w:rFonts w:ascii="Simplified Arabic" w:hAnsi="Simplified Arabic" w:cs="Simplified Arabic"/>
          <w:sz w:val="28"/>
          <w:szCs w:val="28"/>
          <w:rtl/>
        </w:rPr>
        <w:t xml:space="preserve"> قيد البحث</w:t>
      </w:r>
    </w:p>
    <w:p w:rsidR="002315F0" w:rsidRPr="002D1CDA" w:rsidRDefault="002315F0" w:rsidP="003E2975">
      <w:pPr>
        <w:jc w:val="both"/>
        <w:rPr>
          <w:rFonts w:ascii="Simplified Arabic" w:eastAsia="Calibri" w:hAnsi="Simplified Arabic" w:cs="Simplified Arabic"/>
          <w:b/>
          <w:bCs/>
          <w:sz w:val="28"/>
          <w:szCs w:val="28"/>
          <w:rtl/>
          <w:lang w:bidi="ar-EG"/>
        </w:rPr>
      </w:pPr>
      <w:r w:rsidRPr="002D1CDA">
        <w:rPr>
          <w:rFonts w:ascii="Simplified Arabic" w:eastAsia="Calibri" w:hAnsi="Simplified Arabic" w:cs="Simplified Arabic"/>
          <w:b/>
          <w:bCs/>
          <w:sz w:val="28"/>
          <w:szCs w:val="28"/>
          <w:rtl/>
          <w:lang w:bidi="ar-EG"/>
        </w:rPr>
        <w:t>تجانس عينة البحث فى المتغيرات البدنية</w:t>
      </w:r>
    </w:p>
    <w:p w:rsidR="002315F0" w:rsidRPr="002D1CDA" w:rsidRDefault="002315F0" w:rsidP="002315F0">
      <w:pPr>
        <w:spacing w:after="0"/>
        <w:ind w:firstLine="720"/>
        <w:jc w:val="center"/>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جدول (3)</w:t>
      </w:r>
    </w:p>
    <w:p w:rsidR="002315F0" w:rsidRPr="002D1CDA" w:rsidRDefault="002315F0" w:rsidP="002315F0">
      <w:pPr>
        <w:spacing w:after="0"/>
        <w:ind w:firstLine="19"/>
        <w:jc w:val="center"/>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 xml:space="preserve">المتوسط الحسابى والإنحراف المعيارى ومعامل الإلتواء لعينة البحث </w:t>
      </w:r>
    </w:p>
    <w:p w:rsidR="002315F0" w:rsidRPr="002D1CDA" w:rsidRDefault="002315F0" w:rsidP="002315F0">
      <w:pPr>
        <w:spacing w:after="0"/>
        <w:ind w:firstLine="19"/>
        <w:jc w:val="center"/>
        <w:rPr>
          <w:rFonts w:ascii="Simplified Arabic" w:hAnsi="Simplified Arabic" w:cs="Simplified Arabic"/>
          <w:sz w:val="28"/>
          <w:szCs w:val="28"/>
          <w:rtl/>
          <w:lang w:bidi="ar-EG"/>
        </w:rPr>
      </w:pPr>
      <w:r w:rsidRPr="002D1CDA">
        <w:rPr>
          <w:rFonts w:ascii="Simplified Arabic" w:hAnsi="Simplified Arabic" w:cs="Simplified Arabic"/>
          <w:b/>
          <w:bCs/>
          <w:sz w:val="28"/>
          <w:szCs w:val="28"/>
          <w:rtl/>
          <w:lang w:bidi="ar-EG"/>
        </w:rPr>
        <w:t>فى بعض المتغيرات البدنية</w:t>
      </w:r>
    </w:p>
    <w:p w:rsidR="002315F0" w:rsidRPr="002D1CDA" w:rsidRDefault="002315F0" w:rsidP="00DF7A79">
      <w:pPr>
        <w:spacing w:after="0"/>
        <w:ind w:firstLine="720"/>
        <w:jc w:val="right"/>
        <w:rPr>
          <w:rFonts w:ascii="Simplified Arabic" w:hAnsi="Simplified Arabic" w:cs="Simplified Arabic"/>
          <w:b/>
          <w:bCs/>
          <w:sz w:val="28"/>
          <w:szCs w:val="28"/>
          <w:rtl/>
          <w:lang w:bidi="ar-EG"/>
        </w:rPr>
      </w:pPr>
      <w:r w:rsidRPr="002D1CDA">
        <w:rPr>
          <w:rFonts w:ascii="Simplified Arabic" w:hAnsi="Simplified Arabic" w:cs="Simplified Arabic"/>
          <w:sz w:val="28"/>
          <w:szCs w:val="28"/>
          <w:rtl/>
          <w:lang w:bidi="ar-EG"/>
        </w:rPr>
        <w:t xml:space="preserve">ن= </w:t>
      </w:r>
      <w:r w:rsidR="00DF7A79" w:rsidRPr="002D1CDA">
        <w:rPr>
          <w:rFonts w:ascii="Simplified Arabic" w:hAnsi="Simplified Arabic" w:cs="Simplified Arabic"/>
          <w:sz w:val="28"/>
          <w:szCs w:val="28"/>
          <w:rtl/>
          <w:lang w:bidi="ar-EG"/>
        </w:rPr>
        <w:t>50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1"/>
        <w:gridCol w:w="1055"/>
        <w:gridCol w:w="932"/>
        <w:gridCol w:w="1074"/>
        <w:gridCol w:w="980"/>
        <w:gridCol w:w="1084"/>
        <w:gridCol w:w="1026"/>
      </w:tblGrid>
      <w:tr w:rsidR="002315F0" w:rsidRPr="000634A1" w:rsidTr="00E1474D">
        <w:trPr>
          <w:trHeight w:val="732"/>
          <w:jc w:val="center"/>
        </w:trPr>
        <w:tc>
          <w:tcPr>
            <w:tcW w:w="1391" w:type="pct"/>
            <w:tcBorders>
              <w:top w:val="thinThickSmallGap" w:sz="24" w:space="0" w:color="auto"/>
              <w:left w:val="nil"/>
              <w:bottom w:val="thinThickSmallGap" w:sz="24" w:space="0" w:color="auto"/>
              <w:right w:val="double" w:sz="4" w:space="0" w:color="auto"/>
            </w:tcBorders>
            <w:shd w:val="clear" w:color="auto" w:fill="BFBFBF"/>
            <w:vAlign w:val="center"/>
          </w:tcPr>
          <w:p w:rsidR="002315F0" w:rsidRPr="00A66E80" w:rsidRDefault="002315F0" w:rsidP="00D8616A">
            <w:pPr>
              <w:spacing w:after="0"/>
              <w:jc w:val="center"/>
              <w:rPr>
                <w:rFonts w:ascii="Simplified Arabic" w:eastAsia="Calibri" w:hAnsi="Simplified Arabic" w:cs="Arabic Transparent"/>
                <w:b/>
                <w:bCs/>
                <w:szCs w:val="24"/>
                <w:rtl/>
              </w:rPr>
            </w:pPr>
            <w:r>
              <w:rPr>
                <w:rFonts w:ascii="Simplified Arabic" w:eastAsia="Calibri" w:hAnsi="Simplified Arabic" w:cs="Arabic Transparent" w:hint="cs"/>
                <w:b/>
                <w:bCs/>
                <w:szCs w:val="24"/>
                <w:rtl/>
              </w:rPr>
              <w:t>الإختبارات</w:t>
            </w:r>
          </w:p>
        </w:tc>
        <w:tc>
          <w:tcPr>
            <w:tcW w:w="619" w:type="pct"/>
            <w:tcBorders>
              <w:top w:val="thinThickSmallGap" w:sz="24" w:space="0" w:color="auto"/>
              <w:left w:val="double" w:sz="4" w:space="0" w:color="auto"/>
              <w:bottom w:val="thinThickSmallGap" w:sz="24" w:space="0" w:color="auto"/>
              <w:right w:val="double" w:sz="4" w:space="0" w:color="auto"/>
            </w:tcBorders>
            <w:shd w:val="clear" w:color="auto" w:fill="BFBFBF"/>
          </w:tcPr>
          <w:p w:rsidR="002315F0" w:rsidRPr="00A66E80" w:rsidRDefault="002315F0" w:rsidP="00D8616A">
            <w:pPr>
              <w:spacing w:after="0"/>
              <w:jc w:val="center"/>
              <w:rPr>
                <w:rFonts w:ascii="Simplified Arabic" w:eastAsia="Calibri" w:hAnsi="Simplified Arabic" w:cs="Arabic Transparent"/>
                <w:b/>
                <w:bCs/>
                <w:szCs w:val="24"/>
                <w:rtl/>
              </w:rPr>
            </w:pPr>
            <w:r w:rsidRPr="00A66E80">
              <w:rPr>
                <w:rFonts w:ascii="Simplified Arabic" w:eastAsia="Calibri" w:hAnsi="Simplified Arabic" w:cs="Arabic Transparent" w:hint="cs"/>
                <w:b/>
                <w:bCs/>
                <w:szCs w:val="24"/>
                <w:rtl/>
              </w:rPr>
              <w:t>الغرض من الاختبار</w:t>
            </w:r>
          </w:p>
        </w:tc>
        <w:tc>
          <w:tcPr>
            <w:tcW w:w="547" w:type="pct"/>
            <w:tcBorders>
              <w:top w:val="thinThickSmallGap" w:sz="24" w:space="0" w:color="auto"/>
              <w:left w:val="double" w:sz="4" w:space="0" w:color="auto"/>
              <w:bottom w:val="thinThickSmallGap" w:sz="24" w:space="0" w:color="auto"/>
            </w:tcBorders>
            <w:shd w:val="clear" w:color="auto" w:fill="BFBFBF"/>
            <w:vAlign w:val="center"/>
          </w:tcPr>
          <w:p w:rsidR="002315F0" w:rsidRPr="00A66E80" w:rsidRDefault="002315F0" w:rsidP="00D8616A">
            <w:pPr>
              <w:spacing w:after="0"/>
              <w:jc w:val="center"/>
              <w:rPr>
                <w:rFonts w:ascii="Simplified Arabic" w:eastAsia="Calibri" w:hAnsi="Simplified Arabic" w:cs="Arabic Transparent"/>
                <w:b/>
                <w:bCs/>
                <w:szCs w:val="24"/>
                <w:rtl/>
              </w:rPr>
            </w:pPr>
            <w:r w:rsidRPr="00A66E80">
              <w:rPr>
                <w:rFonts w:ascii="Simplified Arabic" w:eastAsia="Calibri" w:hAnsi="Simplified Arabic" w:cs="Arabic Transparent" w:hint="cs"/>
                <w:b/>
                <w:bCs/>
                <w:szCs w:val="24"/>
                <w:rtl/>
              </w:rPr>
              <w:t>وحده القياس</w:t>
            </w:r>
          </w:p>
        </w:tc>
        <w:tc>
          <w:tcPr>
            <w:tcW w:w="630" w:type="pct"/>
            <w:tcBorders>
              <w:top w:val="thinThickSmallGap" w:sz="24" w:space="0" w:color="auto"/>
              <w:left w:val="double" w:sz="4" w:space="0" w:color="auto"/>
              <w:bottom w:val="thinThickSmallGap" w:sz="24" w:space="0" w:color="auto"/>
            </w:tcBorders>
            <w:shd w:val="clear" w:color="auto" w:fill="BFBFBF"/>
            <w:vAlign w:val="center"/>
          </w:tcPr>
          <w:p w:rsidR="002315F0" w:rsidRPr="00A66E80" w:rsidRDefault="002315F0" w:rsidP="00D8616A">
            <w:pPr>
              <w:spacing w:after="0"/>
              <w:jc w:val="center"/>
              <w:rPr>
                <w:rFonts w:ascii="Simplified Arabic" w:eastAsia="Calibri" w:hAnsi="Simplified Arabic" w:cs="Arabic Transparent"/>
                <w:b/>
                <w:bCs/>
                <w:szCs w:val="24"/>
                <w:rtl/>
              </w:rPr>
            </w:pPr>
            <w:r w:rsidRPr="00A66E80">
              <w:rPr>
                <w:rFonts w:ascii="Simplified Arabic" w:eastAsia="Calibri" w:hAnsi="Simplified Arabic" w:cs="Arabic Transparent" w:hint="cs"/>
                <w:b/>
                <w:bCs/>
                <w:szCs w:val="24"/>
                <w:rtl/>
              </w:rPr>
              <w:t>المتوسط</w:t>
            </w:r>
          </w:p>
        </w:tc>
        <w:tc>
          <w:tcPr>
            <w:tcW w:w="575" w:type="pct"/>
            <w:tcBorders>
              <w:top w:val="thinThickSmallGap" w:sz="24" w:space="0" w:color="auto"/>
              <w:bottom w:val="thinThickSmallGap" w:sz="24" w:space="0" w:color="auto"/>
            </w:tcBorders>
            <w:shd w:val="clear" w:color="auto" w:fill="BFBFBF"/>
            <w:vAlign w:val="center"/>
          </w:tcPr>
          <w:p w:rsidR="002315F0" w:rsidRPr="00A66E80" w:rsidRDefault="002315F0" w:rsidP="00D8616A">
            <w:pPr>
              <w:spacing w:after="0"/>
              <w:jc w:val="center"/>
              <w:rPr>
                <w:rFonts w:ascii="Simplified Arabic" w:eastAsia="Calibri" w:hAnsi="Simplified Arabic" w:cs="Arabic Transparent"/>
                <w:b/>
                <w:bCs/>
                <w:szCs w:val="24"/>
                <w:rtl/>
              </w:rPr>
            </w:pPr>
            <w:r w:rsidRPr="00A66E80">
              <w:rPr>
                <w:rFonts w:ascii="Simplified Arabic" w:eastAsia="Calibri" w:hAnsi="Simplified Arabic" w:cs="Arabic Transparent" w:hint="cs"/>
                <w:b/>
                <w:bCs/>
                <w:szCs w:val="24"/>
                <w:rtl/>
              </w:rPr>
              <w:t>الوسيط</w:t>
            </w:r>
          </w:p>
        </w:tc>
        <w:tc>
          <w:tcPr>
            <w:tcW w:w="636" w:type="pct"/>
            <w:tcBorders>
              <w:top w:val="thinThickSmallGap" w:sz="24" w:space="0" w:color="auto"/>
              <w:bottom w:val="thinThickSmallGap" w:sz="24" w:space="0" w:color="auto"/>
            </w:tcBorders>
            <w:shd w:val="clear" w:color="auto" w:fill="BFBFBF"/>
            <w:vAlign w:val="center"/>
          </w:tcPr>
          <w:p w:rsidR="002315F0" w:rsidRPr="00A66E80" w:rsidRDefault="002315F0" w:rsidP="00D8616A">
            <w:pPr>
              <w:spacing w:after="0"/>
              <w:jc w:val="center"/>
              <w:rPr>
                <w:rFonts w:ascii="Simplified Arabic" w:eastAsia="Calibri" w:hAnsi="Simplified Arabic" w:cs="Arabic Transparent"/>
                <w:b/>
                <w:bCs/>
                <w:szCs w:val="24"/>
                <w:rtl/>
              </w:rPr>
            </w:pPr>
            <w:r w:rsidRPr="00A66E80">
              <w:rPr>
                <w:rFonts w:ascii="Simplified Arabic" w:eastAsia="Calibri" w:hAnsi="Simplified Arabic" w:cs="Arabic Transparent" w:hint="cs"/>
                <w:b/>
                <w:bCs/>
                <w:szCs w:val="24"/>
                <w:rtl/>
              </w:rPr>
              <w:t>الانحراف</w:t>
            </w:r>
          </w:p>
          <w:p w:rsidR="002315F0" w:rsidRPr="00A66E80" w:rsidRDefault="002315F0" w:rsidP="00D8616A">
            <w:pPr>
              <w:spacing w:after="0"/>
              <w:jc w:val="center"/>
              <w:rPr>
                <w:rFonts w:ascii="Simplified Arabic" w:eastAsia="Calibri" w:hAnsi="Simplified Arabic" w:cs="Arabic Transparent"/>
                <w:b/>
                <w:bCs/>
                <w:szCs w:val="24"/>
                <w:rtl/>
              </w:rPr>
            </w:pPr>
            <w:r w:rsidRPr="00A66E80">
              <w:rPr>
                <w:rFonts w:ascii="Simplified Arabic" w:eastAsia="Calibri" w:hAnsi="Simplified Arabic" w:cs="Arabic Transparent" w:hint="cs"/>
                <w:b/>
                <w:bCs/>
                <w:szCs w:val="24"/>
                <w:rtl/>
              </w:rPr>
              <w:t>المعيارى</w:t>
            </w:r>
          </w:p>
        </w:tc>
        <w:tc>
          <w:tcPr>
            <w:tcW w:w="602" w:type="pct"/>
            <w:tcBorders>
              <w:top w:val="thinThickSmallGap" w:sz="24" w:space="0" w:color="auto"/>
              <w:bottom w:val="thinThickSmallGap" w:sz="24" w:space="0" w:color="auto"/>
              <w:right w:val="nil"/>
            </w:tcBorders>
            <w:shd w:val="clear" w:color="auto" w:fill="BFBFBF"/>
            <w:vAlign w:val="center"/>
          </w:tcPr>
          <w:p w:rsidR="002315F0" w:rsidRPr="00A66E80" w:rsidRDefault="002315F0" w:rsidP="00D8616A">
            <w:pPr>
              <w:spacing w:after="0"/>
              <w:jc w:val="center"/>
              <w:rPr>
                <w:rFonts w:ascii="Simplified Arabic" w:eastAsia="Calibri" w:hAnsi="Simplified Arabic" w:cs="Arabic Transparent"/>
                <w:b/>
                <w:bCs/>
                <w:szCs w:val="24"/>
              </w:rPr>
            </w:pPr>
            <w:r w:rsidRPr="00A66E80">
              <w:rPr>
                <w:rFonts w:ascii="Simplified Arabic" w:eastAsia="Calibri" w:hAnsi="Simplified Arabic" w:cs="Arabic Transparent" w:hint="cs"/>
                <w:b/>
                <w:bCs/>
                <w:szCs w:val="24"/>
                <w:rtl/>
              </w:rPr>
              <w:t>معامل الالتواء</w:t>
            </w:r>
          </w:p>
        </w:tc>
      </w:tr>
      <w:tr w:rsidR="00DF7A79" w:rsidRPr="000634A1" w:rsidTr="00DF7A79">
        <w:trPr>
          <w:trHeight w:val="154"/>
          <w:jc w:val="center"/>
        </w:trPr>
        <w:tc>
          <w:tcPr>
            <w:tcW w:w="1391" w:type="pct"/>
            <w:tcBorders>
              <w:top w:val="thinThickSmallGap" w:sz="24" w:space="0" w:color="auto"/>
              <w:left w:val="nil"/>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عدو30م من الوقوف</w:t>
            </w:r>
          </w:p>
        </w:tc>
        <w:tc>
          <w:tcPr>
            <w:tcW w:w="619" w:type="pct"/>
            <w:tcBorders>
              <w:top w:val="thinThickSmallGap" w:sz="24" w:space="0" w:color="auto"/>
              <w:left w:val="double" w:sz="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السرعة الإنتقالية</w:t>
            </w:r>
          </w:p>
        </w:tc>
        <w:tc>
          <w:tcPr>
            <w:tcW w:w="547" w:type="pct"/>
            <w:tcBorders>
              <w:top w:val="thinThickSmallGap" w:sz="24" w:space="0" w:color="auto"/>
              <w:left w:val="double" w:sz="4" w:space="0" w:color="auto"/>
            </w:tcBorders>
            <w:vAlign w:val="center"/>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ثانيه</w:t>
            </w:r>
          </w:p>
        </w:tc>
        <w:tc>
          <w:tcPr>
            <w:tcW w:w="630" w:type="pct"/>
            <w:tcBorders>
              <w:top w:val="thinThickSmallGap" w:sz="24" w:space="0" w:color="auto"/>
              <w:left w:val="doub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6.26</w:t>
            </w:r>
          </w:p>
        </w:tc>
        <w:tc>
          <w:tcPr>
            <w:tcW w:w="575" w:type="pct"/>
            <w:tcBorders>
              <w:top w:val="thinThickSmallGap" w:sz="2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6.09</w:t>
            </w:r>
          </w:p>
        </w:tc>
        <w:tc>
          <w:tcPr>
            <w:tcW w:w="636" w:type="pct"/>
            <w:tcBorders>
              <w:top w:val="thinThickSmallGap" w:sz="2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0.27</w:t>
            </w:r>
          </w:p>
        </w:tc>
        <w:tc>
          <w:tcPr>
            <w:tcW w:w="602" w:type="pct"/>
            <w:tcBorders>
              <w:top w:val="thinThickSmallGap" w:sz="24" w:space="0" w:color="auto"/>
              <w:right w:val="nil"/>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0.81</w:t>
            </w:r>
          </w:p>
        </w:tc>
      </w:tr>
      <w:tr w:rsidR="00DF7A79" w:rsidRPr="000634A1" w:rsidTr="00DF7A79">
        <w:trPr>
          <w:trHeight w:val="154"/>
          <w:jc w:val="center"/>
        </w:trPr>
        <w:tc>
          <w:tcPr>
            <w:tcW w:w="1391" w:type="pct"/>
            <w:tcBorders>
              <w:top w:val="single" w:sz="4" w:space="0" w:color="auto"/>
              <w:left w:val="nil"/>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تمرير الكرة على مقعد سويدى خلال 10ث</w:t>
            </w:r>
          </w:p>
        </w:tc>
        <w:tc>
          <w:tcPr>
            <w:tcW w:w="619" w:type="pct"/>
            <w:tcBorders>
              <w:top w:val="single" w:sz="4" w:space="0" w:color="auto"/>
              <w:left w:val="double" w:sz="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تحمل الأداء</w:t>
            </w:r>
          </w:p>
        </w:tc>
        <w:tc>
          <w:tcPr>
            <w:tcW w:w="547" w:type="pct"/>
            <w:tcBorders>
              <w:top w:val="single" w:sz="4" w:space="0" w:color="auto"/>
              <w:left w:val="double" w:sz="4" w:space="0" w:color="auto"/>
            </w:tcBorders>
            <w:vAlign w:val="center"/>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عدد</w:t>
            </w:r>
          </w:p>
        </w:tc>
        <w:tc>
          <w:tcPr>
            <w:tcW w:w="630" w:type="pct"/>
            <w:tcBorders>
              <w:top w:val="single" w:sz="4" w:space="0" w:color="auto"/>
              <w:left w:val="doub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7.62</w:t>
            </w:r>
          </w:p>
        </w:tc>
        <w:tc>
          <w:tcPr>
            <w:tcW w:w="575"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8.00</w:t>
            </w:r>
          </w:p>
        </w:tc>
        <w:tc>
          <w:tcPr>
            <w:tcW w:w="636"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0.81</w:t>
            </w:r>
          </w:p>
        </w:tc>
        <w:tc>
          <w:tcPr>
            <w:tcW w:w="602" w:type="pct"/>
            <w:tcBorders>
              <w:top w:val="single" w:sz="4" w:space="0" w:color="auto"/>
              <w:right w:val="nil"/>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0.16-</w:t>
            </w:r>
          </w:p>
        </w:tc>
      </w:tr>
      <w:tr w:rsidR="00DF7A79" w:rsidRPr="000634A1" w:rsidTr="00DF7A79">
        <w:trPr>
          <w:trHeight w:val="154"/>
          <w:jc w:val="center"/>
        </w:trPr>
        <w:tc>
          <w:tcPr>
            <w:tcW w:w="1391" w:type="pct"/>
            <w:tcBorders>
              <w:top w:val="single" w:sz="4" w:space="0" w:color="auto"/>
              <w:left w:val="nil"/>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الجرى الزجزاجى بارو</w:t>
            </w:r>
          </w:p>
        </w:tc>
        <w:tc>
          <w:tcPr>
            <w:tcW w:w="619" w:type="pct"/>
            <w:tcBorders>
              <w:top w:val="single" w:sz="4" w:space="0" w:color="auto"/>
              <w:left w:val="double" w:sz="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رشاقة</w:t>
            </w:r>
          </w:p>
        </w:tc>
        <w:tc>
          <w:tcPr>
            <w:tcW w:w="547" w:type="pct"/>
            <w:tcBorders>
              <w:top w:val="single" w:sz="4" w:space="0" w:color="auto"/>
              <w:left w:val="double" w:sz="4" w:space="0" w:color="auto"/>
            </w:tcBorders>
            <w:vAlign w:val="center"/>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ثانيه</w:t>
            </w:r>
          </w:p>
        </w:tc>
        <w:tc>
          <w:tcPr>
            <w:tcW w:w="630" w:type="pct"/>
            <w:tcBorders>
              <w:top w:val="single" w:sz="4" w:space="0" w:color="auto"/>
              <w:left w:val="doub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18.61</w:t>
            </w:r>
          </w:p>
        </w:tc>
        <w:tc>
          <w:tcPr>
            <w:tcW w:w="575"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18.59</w:t>
            </w:r>
          </w:p>
        </w:tc>
        <w:tc>
          <w:tcPr>
            <w:tcW w:w="636"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0.37</w:t>
            </w:r>
          </w:p>
        </w:tc>
        <w:tc>
          <w:tcPr>
            <w:tcW w:w="602" w:type="pct"/>
            <w:tcBorders>
              <w:top w:val="single" w:sz="4" w:space="0" w:color="auto"/>
              <w:right w:val="nil"/>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0.22</w:t>
            </w:r>
          </w:p>
        </w:tc>
      </w:tr>
      <w:tr w:rsidR="00DF7A79" w:rsidRPr="000634A1" w:rsidTr="00DF7A79">
        <w:trPr>
          <w:trHeight w:val="163"/>
          <w:jc w:val="center"/>
        </w:trPr>
        <w:tc>
          <w:tcPr>
            <w:tcW w:w="1391" w:type="pct"/>
            <w:tcBorders>
              <w:top w:val="single" w:sz="4" w:space="0" w:color="auto"/>
              <w:left w:val="nil"/>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Pr>
            </w:pPr>
            <w:r w:rsidRPr="00A66E80">
              <w:rPr>
                <w:rFonts w:ascii="Simplified Arabic" w:eastAsia="Calibri" w:hAnsi="Simplified Arabic" w:cs="Arabic Transparent" w:hint="cs"/>
                <w:sz w:val="24"/>
                <w:szCs w:val="24"/>
                <w:rtl/>
              </w:rPr>
              <w:t>اختبار الوثب العريض من الثبات</w:t>
            </w:r>
          </w:p>
        </w:tc>
        <w:tc>
          <w:tcPr>
            <w:tcW w:w="619" w:type="pct"/>
            <w:tcBorders>
              <w:top w:val="single" w:sz="4" w:space="0" w:color="auto"/>
              <w:left w:val="double" w:sz="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القدرة العضلية</w:t>
            </w:r>
          </w:p>
        </w:tc>
        <w:tc>
          <w:tcPr>
            <w:tcW w:w="547" w:type="pct"/>
            <w:tcBorders>
              <w:top w:val="single" w:sz="4" w:space="0" w:color="auto"/>
              <w:left w:val="double" w:sz="4" w:space="0" w:color="auto"/>
            </w:tcBorders>
            <w:vAlign w:val="center"/>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سم</w:t>
            </w:r>
          </w:p>
        </w:tc>
        <w:tc>
          <w:tcPr>
            <w:tcW w:w="630" w:type="pct"/>
            <w:tcBorders>
              <w:top w:val="single" w:sz="4" w:space="0" w:color="auto"/>
              <w:left w:val="doub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215.70</w:t>
            </w:r>
          </w:p>
        </w:tc>
        <w:tc>
          <w:tcPr>
            <w:tcW w:w="575"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215.00</w:t>
            </w:r>
          </w:p>
        </w:tc>
        <w:tc>
          <w:tcPr>
            <w:tcW w:w="636"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12.33</w:t>
            </w:r>
          </w:p>
        </w:tc>
        <w:tc>
          <w:tcPr>
            <w:tcW w:w="602" w:type="pct"/>
            <w:tcBorders>
              <w:top w:val="single" w:sz="4" w:space="0" w:color="auto"/>
              <w:right w:val="nil"/>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0.31</w:t>
            </w:r>
          </w:p>
        </w:tc>
      </w:tr>
      <w:tr w:rsidR="00DF7A79" w:rsidRPr="000634A1" w:rsidTr="00DF7A79">
        <w:trPr>
          <w:trHeight w:val="163"/>
          <w:jc w:val="center"/>
        </w:trPr>
        <w:tc>
          <w:tcPr>
            <w:tcW w:w="1391" w:type="pct"/>
            <w:tcBorders>
              <w:top w:val="single" w:sz="4" w:space="0" w:color="auto"/>
              <w:left w:val="nil"/>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جرى 30م ×5مرات</w:t>
            </w:r>
          </w:p>
        </w:tc>
        <w:tc>
          <w:tcPr>
            <w:tcW w:w="619" w:type="pct"/>
            <w:tcBorders>
              <w:top w:val="single" w:sz="4" w:space="0" w:color="auto"/>
              <w:left w:val="double" w:sz="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تحمل السرعة</w:t>
            </w:r>
          </w:p>
        </w:tc>
        <w:tc>
          <w:tcPr>
            <w:tcW w:w="547" w:type="pct"/>
            <w:tcBorders>
              <w:top w:val="single" w:sz="4" w:space="0" w:color="auto"/>
              <w:left w:val="double" w:sz="4" w:space="0" w:color="auto"/>
            </w:tcBorders>
            <w:vAlign w:val="center"/>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ثانيه</w:t>
            </w:r>
          </w:p>
        </w:tc>
        <w:tc>
          <w:tcPr>
            <w:tcW w:w="630" w:type="pct"/>
            <w:tcBorders>
              <w:top w:val="single" w:sz="4" w:space="0" w:color="auto"/>
              <w:left w:val="doub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44.91</w:t>
            </w:r>
          </w:p>
        </w:tc>
        <w:tc>
          <w:tcPr>
            <w:tcW w:w="575"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44.95</w:t>
            </w:r>
          </w:p>
        </w:tc>
        <w:tc>
          <w:tcPr>
            <w:tcW w:w="636"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0.58</w:t>
            </w:r>
          </w:p>
        </w:tc>
        <w:tc>
          <w:tcPr>
            <w:tcW w:w="602" w:type="pct"/>
            <w:tcBorders>
              <w:top w:val="single" w:sz="4" w:space="0" w:color="auto"/>
              <w:right w:val="nil"/>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0.08-</w:t>
            </w:r>
          </w:p>
        </w:tc>
      </w:tr>
      <w:tr w:rsidR="00DF7A79" w:rsidRPr="000634A1" w:rsidTr="00DF7A79">
        <w:trPr>
          <w:trHeight w:val="163"/>
          <w:jc w:val="center"/>
        </w:trPr>
        <w:tc>
          <w:tcPr>
            <w:tcW w:w="1391" w:type="pct"/>
            <w:tcBorders>
              <w:top w:val="single" w:sz="4" w:space="0" w:color="auto"/>
              <w:left w:val="nil"/>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الجلوس من الرقود</w:t>
            </w:r>
          </w:p>
        </w:tc>
        <w:tc>
          <w:tcPr>
            <w:tcW w:w="619" w:type="pct"/>
            <w:tcBorders>
              <w:top w:val="single" w:sz="4" w:space="0" w:color="auto"/>
              <w:left w:val="double" w:sz="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تحمل القوة</w:t>
            </w:r>
          </w:p>
        </w:tc>
        <w:tc>
          <w:tcPr>
            <w:tcW w:w="547" w:type="pct"/>
            <w:tcBorders>
              <w:top w:val="single" w:sz="4" w:space="0" w:color="auto"/>
              <w:left w:val="double" w:sz="4" w:space="0" w:color="auto"/>
            </w:tcBorders>
            <w:vAlign w:val="center"/>
          </w:tcPr>
          <w:p w:rsidR="00DF7A79" w:rsidRPr="00A66E80" w:rsidRDefault="00DF7A79" w:rsidP="00D8616A">
            <w:pPr>
              <w:spacing w:after="0"/>
              <w:jc w:val="center"/>
              <w:rPr>
                <w:rFonts w:ascii="Simplified Arabic" w:eastAsia="Calibri" w:hAnsi="Simplified Arabic" w:cs="Arabic Transparent"/>
                <w:sz w:val="24"/>
                <w:szCs w:val="24"/>
              </w:rPr>
            </w:pPr>
            <w:r w:rsidRPr="00A66E80">
              <w:rPr>
                <w:rFonts w:ascii="Simplified Arabic" w:eastAsia="Calibri" w:hAnsi="Simplified Arabic" w:cs="Arabic Transparent" w:hint="cs"/>
                <w:sz w:val="24"/>
                <w:szCs w:val="24"/>
                <w:rtl/>
              </w:rPr>
              <w:t>عدد</w:t>
            </w:r>
          </w:p>
        </w:tc>
        <w:tc>
          <w:tcPr>
            <w:tcW w:w="630" w:type="pct"/>
            <w:tcBorders>
              <w:top w:val="single" w:sz="4" w:space="0" w:color="auto"/>
              <w:left w:val="doub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44.50</w:t>
            </w:r>
          </w:p>
        </w:tc>
        <w:tc>
          <w:tcPr>
            <w:tcW w:w="575"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45.00</w:t>
            </w:r>
          </w:p>
        </w:tc>
        <w:tc>
          <w:tcPr>
            <w:tcW w:w="636" w:type="pct"/>
            <w:tcBorders>
              <w:top w:val="sing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2.21</w:t>
            </w:r>
          </w:p>
        </w:tc>
        <w:tc>
          <w:tcPr>
            <w:tcW w:w="602" w:type="pct"/>
            <w:tcBorders>
              <w:top w:val="single" w:sz="4" w:space="0" w:color="auto"/>
              <w:right w:val="nil"/>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0.23-</w:t>
            </w:r>
          </w:p>
        </w:tc>
      </w:tr>
      <w:tr w:rsidR="00DF7A79" w:rsidRPr="000634A1" w:rsidTr="00DF7A79">
        <w:trPr>
          <w:trHeight w:val="163"/>
          <w:jc w:val="center"/>
        </w:trPr>
        <w:tc>
          <w:tcPr>
            <w:tcW w:w="1391" w:type="pct"/>
            <w:tcBorders>
              <w:left w:val="nil"/>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ثنى الجذع أماما أسفل من الوقوف</w:t>
            </w:r>
          </w:p>
        </w:tc>
        <w:tc>
          <w:tcPr>
            <w:tcW w:w="619" w:type="pct"/>
            <w:tcBorders>
              <w:left w:val="double" w:sz="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المرونة</w:t>
            </w:r>
          </w:p>
        </w:tc>
        <w:tc>
          <w:tcPr>
            <w:tcW w:w="547" w:type="pct"/>
            <w:tcBorders>
              <w:left w:val="double" w:sz="4" w:space="0" w:color="auto"/>
            </w:tcBorders>
            <w:vAlign w:val="center"/>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سم</w:t>
            </w:r>
          </w:p>
        </w:tc>
        <w:tc>
          <w:tcPr>
            <w:tcW w:w="630" w:type="pct"/>
            <w:tcBorders>
              <w:left w:val="double" w:sz="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2.50</w:t>
            </w:r>
          </w:p>
        </w:tc>
        <w:tc>
          <w:tcPr>
            <w:tcW w:w="575" w:type="pct"/>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2.00</w:t>
            </w:r>
          </w:p>
        </w:tc>
        <w:tc>
          <w:tcPr>
            <w:tcW w:w="636" w:type="pct"/>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0.99</w:t>
            </w:r>
          </w:p>
        </w:tc>
        <w:tc>
          <w:tcPr>
            <w:tcW w:w="602" w:type="pct"/>
            <w:tcBorders>
              <w:right w:val="nil"/>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0.52</w:t>
            </w:r>
          </w:p>
        </w:tc>
      </w:tr>
      <w:tr w:rsidR="00DF7A79" w:rsidRPr="000634A1" w:rsidTr="00DF7A79">
        <w:trPr>
          <w:trHeight w:val="163"/>
          <w:jc w:val="center"/>
        </w:trPr>
        <w:tc>
          <w:tcPr>
            <w:tcW w:w="1391" w:type="pct"/>
            <w:tcBorders>
              <w:left w:val="nil"/>
              <w:bottom w:val="thickThinSmallGap" w:sz="2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الجرى 800م</w:t>
            </w:r>
          </w:p>
        </w:tc>
        <w:tc>
          <w:tcPr>
            <w:tcW w:w="619" w:type="pct"/>
            <w:tcBorders>
              <w:left w:val="double" w:sz="4" w:space="0" w:color="auto"/>
              <w:bottom w:val="thickThinSmallGap" w:sz="24" w:space="0" w:color="auto"/>
              <w:right w:val="double" w:sz="4" w:space="0" w:color="auto"/>
            </w:tcBorders>
          </w:tcPr>
          <w:p w:rsidR="00DF7A79" w:rsidRPr="00A66E80" w:rsidRDefault="00DF7A79" w:rsidP="00D8616A">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التحمل العام</w:t>
            </w:r>
          </w:p>
        </w:tc>
        <w:tc>
          <w:tcPr>
            <w:tcW w:w="547" w:type="pct"/>
            <w:tcBorders>
              <w:left w:val="double" w:sz="4" w:space="0" w:color="auto"/>
              <w:bottom w:val="thickThinSmallGap" w:sz="24" w:space="0" w:color="auto"/>
            </w:tcBorders>
            <w:vAlign w:val="center"/>
          </w:tcPr>
          <w:p w:rsidR="00DF7A79" w:rsidRPr="00A66E80" w:rsidRDefault="00DF7A79" w:rsidP="00D8616A">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دقيقه</w:t>
            </w:r>
          </w:p>
        </w:tc>
        <w:tc>
          <w:tcPr>
            <w:tcW w:w="630" w:type="pct"/>
            <w:tcBorders>
              <w:left w:val="double" w:sz="4" w:space="0" w:color="auto"/>
              <w:bottom w:val="thickThinSmallGap" w:sz="2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2.88</w:t>
            </w:r>
          </w:p>
        </w:tc>
        <w:tc>
          <w:tcPr>
            <w:tcW w:w="575" w:type="pct"/>
            <w:tcBorders>
              <w:bottom w:val="thickThinSmallGap" w:sz="2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2.87</w:t>
            </w:r>
          </w:p>
        </w:tc>
        <w:tc>
          <w:tcPr>
            <w:tcW w:w="636" w:type="pct"/>
            <w:tcBorders>
              <w:bottom w:val="thickThinSmallGap" w:sz="24" w:space="0" w:color="auto"/>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0.08</w:t>
            </w:r>
          </w:p>
        </w:tc>
        <w:tc>
          <w:tcPr>
            <w:tcW w:w="602" w:type="pct"/>
            <w:tcBorders>
              <w:bottom w:val="thickThinSmallGap" w:sz="24" w:space="0" w:color="auto"/>
              <w:right w:val="nil"/>
            </w:tcBorders>
            <w:vAlign w:val="center"/>
          </w:tcPr>
          <w:p w:rsidR="00DF7A79" w:rsidRPr="002D1CDA" w:rsidRDefault="00DF7A79" w:rsidP="00DF7A79">
            <w:pPr>
              <w:bidi w:val="0"/>
              <w:spacing w:after="0"/>
              <w:jc w:val="center"/>
              <w:rPr>
                <w:rFonts w:ascii="Arial" w:hAnsi="Arial" w:cs="Arial"/>
                <w:color w:val="000000"/>
                <w:sz w:val="20"/>
                <w:szCs w:val="20"/>
              </w:rPr>
            </w:pPr>
            <w:r w:rsidRPr="002D1CDA">
              <w:rPr>
                <w:rFonts w:ascii="Arial" w:hAnsi="Arial" w:cs="Arial"/>
                <w:color w:val="000000"/>
                <w:sz w:val="20"/>
                <w:szCs w:val="20"/>
              </w:rPr>
              <w:t>1.04-</w:t>
            </w:r>
          </w:p>
        </w:tc>
      </w:tr>
    </w:tbl>
    <w:p w:rsidR="002315F0" w:rsidRPr="000634A1" w:rsidRDefault="002315F0" w:rsidP="002315F0">
      <w:pPr>
        <w:ind w:firstLine="566"/>
        <w:jc w:val="both"/>
        <w:rPr>
          <w:rFonts w:eastAsia="Calibri" w:cs="Arabic Transparent"/>
          <w:sz w:val="2"/>
          <w:szCs w:val="2"/>
          <w:rtl/>
          <w:lang w:bidi="ar-EG"/>
        </w:rPr>
      </w:pPr>
    </w:p>
    <w:p w:rsidR="002F0036" w:rsidRPr="002D1CDA" w:rsidRDefault="002F0036" w:rsidP="0097403A">
      <w:pPr>
        <w:spacing w:after="160"/>
        <w:ind w:firstLine="432"/>
        <w:jc w:val="lowKashida"/>
        <w:rPr>
          <w:rFonts w:ascii="Simplified Arabic" w:hAnsi="Simplified Arabic" w:cs="Simplified Arabic"/>
          <w:sz w:val="28"/>
          <w:szCs w:val="28"/>
          <w:rtl/>
        </w:rPr>
      </w:pPr>
      <w:r w:rsidRPr="002D1CDA">
        <w:rPr>
          <w:rFonts w:ascii="Simplified Arabic" w:hAnsi="Simplified Arabic" w:cs="Simplified Arabic"/>
          <w:sz w:val="28"/>
          <w:szCs w:val="28"/>
          <w:rtl/>
        </w:rPr>
        <w:t>يتضح من جدول (</w:t>
      </w:r>
      <w:r w:rsidR="0097403A" w:rsidRPr="002D1CDA">
        <w:rPr>
          <w:rFonts w:ascii="Simplified Arabic" w:hAnsi="Simplified Arabic" w:cs="Simplified Arabic"/>
          <w:sz w:val="28"/>
          <w:szCs w:val="28"/>
          <w:rtl/>
        </w:rPr>
        <w:t>3</w:t>
      </w:r>
      <w:r w:rsidRPr="002D1CDA">
        <w:rPr>
          <w:rFonts w:ascii="Simplified Arabic" w:hAnsi="Simplified Arabic" w:cs="Simplified Arabic"/>
          <w:sz w:val="28"/>
          <w:szCs w:val="28"/>
          <w:rtl/>
        </w:rPr>
        <w:t>) أن جميع قيم معاملات الالتواء لعينة البحث قيد انحصرت مابين (</w:t>
      </w:r>
      <w:r w:rsidRPr="002D1CDA">
        <w:rPr>
          <w:rFonts w:ascii="Simplified Arabic" w:hAnsi="Simplified Arabic" w:cs="Simplified Arabic"/>
          <w:sz w:val="28"/>
          <w:szCs w:val="28"/>
        </w:rPr>
        <w:sym w:font="Symbol" w:char="F0B1"/>
      </w:r>
      <w:r w:rsidRPr="002D1CDA">
        <w:rPr>
          <w:rFonts w:ascii="Simplified Arabic" w:hAnsi="Simplified Arabic" w:cs="Simplified Arabic"/>
          <w:sz w:val="28"/>
          <w:szCs w:val="28"/>
          <w:rtl/>
        </w:rPr>
        <w:t xml:space="preserve">3)، مما يعنى وقوع جميع البيانات تحت المنحنى ألاعتدالي، ويؤكد على تجانس عينة البحث ككل في بعض </w:t>
      </w:r>
      <w:r w:rsidRPr="002D1CDA">
        <w:rPr>
          <w:rFonts w:ascii="Simplified Arabic" w:hAnsi="Simplified Arabic" w:cs="Simplified Arabic"/>
          <w:sz w:val="28"/>
          <w:szCs w:val="28"/>
          <w:rtl/>
          <w:lang w:bidi="ar-EG"/>
        </w:rPr>
        <w:t xml:space="preserve">المتغيرات البدنية </w:t>
      </w:r>
      <w:r w:rsidRPr="002D1CDA">
        <w:rPr>
          <w:rFonts w:ascii="Simplified Arabic" w:hAnsi="Simplified Arabic" w:cs="Simplified Arabic"/>
          <w:sz w:val="28"/>
          <w:szCs w:val="28"/>
          <w:rtl/>
        </w:rPr>
        <w:t>قيد البحث</w:t>
      </w:r>
    </w:p>
    <w:p w:rsidR="002315F0" w:rsidRPr="000634A1" w:rsidRDefault="002315F0" w:rsidP="003E2975">
      <w:pPr>
        <w:jc w:val="both"/>
        <w:rPr>
          <w:rFonts w:eastAsia="Calibri" w:cs="Arabic Transparent"/>
          <w:b/>
          <w:bCs/>
          <w:sz w:val="28"/>
          <w:szCs w:val="28"/>
          <w:rtl/>
          <w:lang w:bidi="ar-EG"/>
        </w:rPr>
      </w:pPr>
      <w:r>
        <w:rPr>
          <w:rFonts w:cs="Arabic Transparent"/>
          <w:b/>
          <w:bCs/>
          <w:sz w:val="28"/>
          <w:szCs w:val="28"/>
          <w:rtl/>
          <w:lang w:bidi="ar-EG"/>
        </w:rPr>
        <w:br w:type="page"/>
      </w:r>
    </w:p>
    <w:p w:rsidR="002315F0" w:rsidRPr="002D1CDA" w:rsidRDefault="002315F0" w:rsidP="00754E34">
      <w:pPr>
        <w:spacing w:after="0"/>
        <w:jc w:val="both"/>
        <w:rPr>
          <w:rFonts w:ascii="Simplified Arabic" w:eastAsia="Calibri" w:hAnsi="Simplified Arabic" w:cs="Simplified Arabic"/>
          <w:b/>
          <w:bCs/>
          <w:sz w:val="28"/>
          <w:szCs w:val="28"/>
          <w:rtl/>
          <w:lang w:bidi="ar-EG"/>
        </w:rPr>
      </w:pPr>
      <w:r w:rsidRPr="002D1CDA">
        <w:rPr>
          <w:rFonts w:ascii="Simplified Arabic" w:eastAsia="Calibri" w:hAnsi="Simplified Arabic" w:cs="Simplified Arabic"/>
          <w:b/>
          <w:bCs/>
          <w:sz w:val="28"/>
          <w:szCs w:val="28"/>
          <w:rtl/>
          <w:lang w:bidi="ar-EG"/>
        </w:rPr>
        <w:lastRenderedPageBreak/>
        <w:t>تجانس عينة البحث فى الأداءات المهارية المركبة</w:t>
      </w:r>
      <w:r w:rsidR="0097403A" w:rsidRPr="002D1CDA">
        <w:rPr>
          <w:rFonts w:ascii="Simplified Arabic" w:eastAsia="Calibri" w:hAnsi="Simplified Arabic" w:cs="Simplified Arabic"/>
          <w:b/>
          <w:bCs/>
          <w:sz w:val="28"/>
          <w:szCs w:val="28"/>
          <w:rtl/>
          <w:lang w:bidi="ar-EG"/>
        </w:rPr>
        <w:t xml:space="preserve"> والتفكير الخططي</w:t>
      </w:r>
    </w:p>
    <w:p w:rsidR="002315F0" w:rsidRPr="002D1CDA" w:rsidRDefault="002315F0" w:rsidP="0097403A">
      <w:pPr>
        <w:spacing w:after="0"/>
        <w:ind w:hanging="23"/>
        <w:jc w:val="center"/>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جدول (</w:t>
      </w:r>
      <w:r w:rsidR="0097403A" w:rsidRPr="002D1CDA">
        <w:rPr>
          <w:rFonts w:ascii="Simplified Arabic" w:hAnsi="Simplified Arabic" w:cs="Simplified Arabic"/>
          <w:b/>
          <w:bCs/>
          <w:sz w:val="28"/>
          <w:szCs w:val="28"/>
          <w:rtl/>
          <w:lang w:bidi="ar-EG"/>
        </w:rPr>
        <w:t>4</w:t>
      </w:r>
      <w:r w:rsidRPr="002D1CDA">
        <w:rPr>
          <w:rFonts w:ascii="Simplified Arabic" w:hAnsi="Simplified Arabic" w:cs="Simplified Arabic"/>
          <w:b/>
          <w:bCs/>
          <w:sz w:val="28"/>
          <w:szCs w:val="28"/>
          <w:rtl/>
          <w:lang w:bidi="ar-EG"/>
        </w:rPr>
        <w:t>)</w:t>
      </w:r>
    </w:p>
    <w:p w:rsidR="002315F0" w:rsidRPr="002D1CDA" w:rsidRDefault="002315F0" w:rsidP="002315F0">
      <w:pPr>
        <w:spacing w:after="0"/>
        <w:ind w:hanging="23"/>
        <w:jc w:val="center"/>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 xml:space="preserve">المتوسط الحسابى والإنحراف المعيارى ومعامل الإلتواء لعينة البحث </w:t>
      </w:r>
    </w:p>
    <w:p w:rsidR="002315F0" w:rsidRPr="002D1CDA" w:rsidRDefault="002315F0" w:rsidP="002315F0">
      <w:pPr>
        <w:spacing w:after="0"/>
        <w:ind w:hanging="23"/>
        <w:jc w:val="center"/>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فى بعض الأداءات المهارية المركبة</w:t>
      </w:r>
      <w:r w:rsidR="002F0036" w:rsidRPr="002D1CDA">
        <w:rPr>
          <w:rFonts w:ascii="Simplified Arabic" w:hAnsi="Simplified Arabic" w:cs="Simplified Arabic"/>
          <w:b/>
          <w:bCs/>
          <w:sz w:val="28"/>
          <w:szCs w:val="28"/>
          <w:rtl/>
          <w:lang w:bidi="ar-EG"/>
        </w:rPr>
        <w:t xml:space="preserve"> والتفكير الخططي</w:t>
      </w:r>
    </w:p>
    <w:p w:rsidR="002315F0" w:rsidRPr="002D1CDA" w:rsidRDefault="002315F0" w:rsidP="00DF7A79">
      <w:pPr>
        <w:spacing w:after="0"/>
        <w:ind w:firstLine="720"/>
        <w:jc w:val="right"/>
        <w:rPr>
          <w:rFonts w:ascii="Simplified Arabic" w:hAnsi="Simplified Arabic" w:cs="Simplified Arabic"/>
          <w:b/>
          <w:bCs/>
          <w:sz w:val="28"/>
          <w:szCs w:val="28"/>
          <w:rtl/>
          <w:lang w:bidi="ar-EG"/>
        </w:rPr>
      </w:pPr>
      <w:r w:rsidRPr="002D1CDA">
        <w:rPr>
          <w:rFonts w:ascii="Simplified Arabic" w:hAnsi="Simplified Arabic" w:cs="Simplified Arabic"/>
          <w:sz w:val="28"/>
          <w:szCs w:val="28"/>
          <w:rtl/>
          <w:lang w:bidi="ar-EG"/>
        </w:rPr>
        <w:t xml:space="preserve">ن= </w:t>
      </w:r>
      <w:r w:rsidR="00DF7A79" w:rsidRPr="002D1CDA">
        <w:rPr>
          <w:rFonts w:ascii="Simplified Arabic" w:hAnsi="Simplified Arabic" w:cs="Simplified Arabic"/>
          <w:sz w:val="28"/>
          <w:szCs w:val="28"/>
          <w:rtl/>
          <w:lang w:bidi="ar-EG"/>
        </w:rPr>
        <w:t>50</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tblPr>
      <w:tblGrid>
        <w:gridCol w:w="1851"/>
        <w:gridCol w:w="1253"/>
        <w:gridCol w:w="952"/>
        <w:gridCol w:w="1040"/>
        <w:gridCol w:w="1010"/>
        <w:gridCol w:w="1202"/>
        <w:gridCol w:w="1054"/>
      </w:tblGrid>
      <w:tr w:rsidR="002315F0" w:rsidRPr="000634A1" w:rsidTr="00355EDD">
        <w:trPr>
          <w:jc w:val="center"/>
        </w:trPr>
        <w:tc>
          <w:tcPr>
            <w:tcW w:w="1856" w:type="pct"/>
            <w:gridSpan w:val="2"/>
            <w:tcBorders>
              <w:top w:val="thinThickSmallGap" w:sz="24" w:space="0" w:color="auto"/>
              <w:left w:val="nil"/>
              <w:bottom w:val="thinThickSmallGap" w:sz="24" w:space="0" w:color="auto"/>
              <w:right w:val="single" w:sz="4"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tl/>
              </w:rPr>
            </w:pPr>
            <w:r>
              <w:rPr>
                <w:rFonts w:ascii="Simplified Arabic" w:eastAsia="Calibri" w:hAnsi="Simplified Arabic" w:cs="Arabic Transparent" w:hint="cs"/>
                <w:b/>
                <w:bCs/>
                <w:sz w:val="28"/>
                <w:szCs w:val="28"/>
                <w:rtl/>
              </w:rPr>
              <w:t>الإختبارات</w:t>
            </w:r>
          </w:p>
        </w:tc>
        <w:tc>
          <w:tcPr>
            <w:tcW w:w="569" w:type="pct"/>
            <w:tcBorders>
              <w:top w:val="thinThickSmallGap" w:sz="24" w:space="0" w:color="auto"/>
              <w:left w:val="single" w:sz="4" w:space="0" w:color="auto"/>
              <w:bottom w:val="thinThickSmallGap" w:sz="24" w:space="0" w:color="auto"/>
              <w:right w:val="single" w:sz="4"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وحده القياس</w:t>
            </w:r>
          </w:p>
        </w:tc>
        <w:tc>
          <w:tcPr>
            <w:tcW w:w="622" w:type="pct"/>
            <w:tcBorders>
              <w:top w:val="thinThickSmallGap" w:sz="24" w:space="0" w:color="auto"/>
              <w:left w:val="single" w:sz="4" w:space="0" w:color="auto"/>
              <w:bottom w:val="thinThickSmallGap" w:sz="24" w:space="0" w:color="auto"/>
              <w:right w:val="single" w:sz="8"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المتوسط</w:t>
            </w:r>
          </w:p>
        </w:tc>
        <w:tc>
          <w:tcPr>
            <w:tcW w:w="604" w:type="pct"/>
            <w:tcBorders>
              <w:top w:val="thinThickSmallGap" w:sz="24" w:space="0" w:color="auto"/>
              <w:left w:val="single" w:sz="8" w:space="0" w:color="auto"/>
              <w:bottom w:val="thinThickSmallGap" w:sz="24" w:space="0" w:color="auto"/>
              <w:right w:val="single" w:sz="8"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الوسيط</w:t>
            </w:r>
          </w:p>
        </w:tc>
        <w:tc>
          <w:tcPr>
            <w:tcW w:w="719" w:type="pct"/>
            <w:tcBorders>
              <w:top w:val="thinThickSmallGap" w:sz="24" w:space="0" w:color="auto"/>
              <w:left w:val="single" w:sz="8" w:space="0" w:color="auto"/>
              <w:bottom w:val="thinThickSmallGap" w:sz="24" w:space="0" w:color="auto"/>
              <w:right w:val="single" w:sz="8" w:space="0" w:color="auto"/>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الانحراف</w:t>
            </w:r>
          </w:p>
          <w:p w:rsidR="002315F0" w:rsidRPr="000634A1" w:rsidRDefault="002315F0" w:rsidP="00D8616A">
            <w:pPr>
              <w:spacing w:after="0"/>
              <w:jc w:val="center"/>
              <w:rPr>
                <w:rFonts w:ascii="Simplified Arabic" w:eastAsia="Calibri" w:hAnsi="Simplified Arabic" w:cs="Arabic Transparent"/>
                <w:b/>
                <w:bCs/>
                <w:sz w:val="28"/>
                <w:szCs w:val="28"/>
                <w:rtl/>
              </w:rPr>
            </w:pPr>
            <w:r w:rsidRPr="000634A1">
              <w:rPr>
                <w:rFonts w:ascii="Simplified Arabic" w:eastAsia="Calibri" w:hAnsi="Simplified Arabic" w:cs="Arabic Transparent" w:hint="cs"/>
                <w:b/>
                <w:bCs/>
                <w:sz w:val="28"/>
                <w:szCs w:val="28"/>
                <w:rtl/>
              </w:rPr>
              <w:t>المعيارى</w:t>
            </w:r>
          </w:p>
        </w:tc>
        <w:tc>
          <w:tcPr>
            <w:tcW w:w="630" w:type="pct"/>
            <w:tcBorders>
              <w:top w:val="thinThickSmallGap" w:sz="24" w:space="0" w:color="auto"/>
              <w:left w:val="single" w:sz="8" w:space="0" w:color="auto"/>
              <w:bottom w:val="thinThickSmallGap" w:sz="24" w:space="0" w:color="auto"/>
              <w:right w:val="nil"/>
            </w:tcBorders>
            <w:shd w:val="clear" w:color="auto" w:fill="BFBFBF"/>
            <w:vAlign w:val="center"/>
          </w:tcPr>
          <w:p w:rsidR="002315F0" w:rsidRPr="000634A1" w:rsidRDefault="002315F0" w:rsidP="00D8616A">
            <w:pPr>
              <w:spacing w:after="0"/>
              <w:jc w:val="center"/>
              <w:rPr>
                <w:rFonts w:ascii="Simplified Arabic" w:eastAsia="Calibri" w:hAnsi="Simplified Arabic" w:cs="Arabic Transparent"/>
                <w:b/>
                <w:bCs/>
                <w:sz w:val="28"/>
                <w:szCs w:val="28"/>
              </w:rPr>
            </w:pPr>
            <w:r w:rsidRPr="000634A1">
              <w:rPr>
                <w:rFonts w:ascii="Simplified Arabic" w:eastAsia="Calibri" w:hAnsi="Simplified Arabic" w:cs="Arabic Transparent" w:hint="cs"/>
                <w:b/>
                <w:bCs/>
                <w:sz w:val="28"/>
                <w:szCs w:val="28"/>
                <w:rtl/>
              </w:rPr>
              <w:t>معامل الالتواء</w:t>
            </w:r>
          </w:p>
        </w:tc>
      </w:tr>
      <w:tr w:rsidR="00E1474D" w:rsidRPr="000634A1" w:rsidTr="00355EDD">
        <w:trPr>
          <w:jc w:val="center"/>
        </w:trPr>
        <w:tc>
          <w:tcPr>
            <w:tcW w:w="1107" w:type="pct"/>
            <w:vMerge w:val="restart"/>
            <w:tcBorders>
              <w:top w:val="thinThickSmallGap" w:sz="24"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Pr>
                <w:rFonts w:ascii="Simplified Arabic" w:eastAsia="Calibri" w:hAnsi="Simplified Arabic" w:cs="Arabic Transparent"/>
                <w:sz w:val="28"/>
                <w:szCs w:val="28"/>
                <w:rtl/>
              </w:rPr>
              <w:t>الإستلام</w:t>
            </w:r>
            <w:r w:rsidRPr="000634A1">
              <w:rPr>
                <w:rFonts w:ascii="Simplified Arabic" w:eastAsia="Calibri" w:hAnsi="Simplified Arabic" w:cs="Arabic Transparent"/>
                <w:sz w:val="28"/>
                <w:szCs w:val="28"/>
                <w:rtl/>
              </w:rPr>
              <w:t xml:space="preserve"> ثم التمرير</w:t>
            </w:r>
          </w:p>
        </w:tc>
        <w:tc>
          <w:tcPr>
            <w:tcW w:w="749" w:type="pct"/>
            <w:tcBorders>
              <w:top w:val="thinThickSmallGap" w:sz="24"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 xml:space="preserve">زمن </w:t>
            </w:r>
            <w:r>
              <w:rPr>
                <w:rFonts w:ascii="Simplified Arabic" w:eastAsia="Calibri" w:hAnsi="Simplified Arabic" w:cs="Arabic Transparent"/>
                <w:sz w:val="28"/>
                <w:szCs w:val="28"/>
                <w:rtl/>
              </w:rPr>
              <w:t>الأداء</w:t>
            </w:r>
          </w:p>
        </w:tc>
        <w:tc>
          <w:tcPr>
            <w:tcW w:w="569" w:type="pct"/>
            <w:tcBorders>
              <w:top w:val="thinThickSmallGap" w:sz="24"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ث</w:t>
            </w:r>
          </w:p>
        </w:tc>
        <w:tc>
          <w:tcPr>
            <w:tcW w:w="622" w:type="pct"/>
            <w:tcBorders>
              <w:top w:val="thinThickSmallGap" w:sz="24"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5.97</w:t>
            </w:r>
          </w:p>
        </w:tc>
        <w:tc>
          <w:tcPr>
            <w:tcW w:w="604" w:type="pct"/>
            <w:tcBorders>
              <w:top w:val="thinThickSmallGap" w:sz="24"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5.79</w:t>
            </w:r>
          </w:p>
        </w:tc>
        <w:tc>
          <w:tcPr>
            <w:tcW w:w="719" w:type="pct"/>
            <w:tcBorders>
              <w:top w:val="thinThickSmallGap" w:sz="24"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0.71</w:t>
            </w:r>
          </w:p>
        </w:tc>
        <w:tc>
          <w:tcPr>
            <w:tcW w:w="630" w:type="pct"/>
            <w:tcBorders>
              <w:top w:val="thinThickSmallGap" w:sz="24"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1.04</w:t>
            </w:r>
          </w:p>
        </w:tc>
      </w:tr>
      <w:tr w:rsidR="00E1474D" w:rsidRPr="000634A1" w:rsidTr="00355EDD">
        <w:trPr>
          <w:jc w:val="center"/>
        </w:trPr>
        <w:tc>
          <w:tcPr>
            <w:tcW w:w="1107" w:type="pct"/>
            <w:vMerge/>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دقة التمرير</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درجة</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1.80</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2.00</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0.93</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0.74</w:t>
            </w:r>
          </w:p>
        </w:tc>
      </w:tr>
      <w:tr w:rsidR="00E1474D" w:rsidRPr="000634A1" w:rsidTr="00355EDD">
        <w:trPr>
          <w:jc w:val="center"/>
        </w:trPr>
        <w:tc>
          <w:tcPr>
            <w:tcW w:w="1107" w:type="pct"/>
            <w:vMerge w:val="restart"/>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استلام ثم الجري بالكرة ثم التمرير</w:t>
            </w: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 xml:space="preserve">زمن </w:t>
            </w:r>
            <w:r>
              <w:rPr>
                <w:rFonts w:ascii="Simplified Arabic" w:eastAsia="Calibri" w:hAnsi="Simplified Arabic" w:cs="Arabic Transparent"/>
                <w:sz w:val="28"/>
                <w:szCs w:val="28"/>
                <w:rtl/>
              </w:rPr>
              <w:t>الأداء</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ث</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6.12</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6.02</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0.44</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1.61</w:t>
            </w:r>
          </w:p>
        </w:tc>
      </w:tr>
      <w:tr w:rsidR="00E1474D" w:rsidRPr="000634A1" w:rsidTr="00355EDD">
        <w:trPr>
          <w:jc w:val="center"/>
        </w:trPr>
        <w:tc>
          <w:tcPr>
            <w:tcW w:w="1107" w:type="pct"/>
            <w:vMerge/>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دقة التمرير</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درجة</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1.74</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2.00</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0.72</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0.10</w:t>
            </w:r>
          </w:p>
        </w:tc>
      </w:tr>
      <w:tr w:rsidR="00E1474D" w:rsidRPr="000634A1" w:rsidTr="00355EDD">
        <w:trPr>
          <w:jc w:val="center"/>
        </w:trPr>
        <w:tc>
          <w:tcPr>
            <w:tcW w:w="1107" w:type="pct"/>
            <w:vMerge w:val="restart"/>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Pr>
                <w:rFonts w:ascii="Simplified Arabic" w:eastAsia="Calibri" w:hAnsi="Simplified Arabic" w:cs="Arabic Transparent"/>
                <w:sz w:val="28"/>
                <w:szCs w:val="28"/>
                <w:rtl/>
              </w:rPr>
              <w:t>الإستلام</w:t>
            </w:r>
            <w:r w:rsidRPr="000634A1">
              <w:rPr>
                <w:rFonts w:ascii="Simplified Arabic" w:eastAsia="Calibri" w:hAnsi="Simplified Arabic" w:cs="Arabic Transparent"/>
                <w:sz w:val="28"/>
                <w:szCs w:val="28"/>
                <w:rtl/>
              </w:rPr>
              <w:t xml:space="preserve"> ثم المراوغة ثم التمرير</w:t>
            </w: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 xml:space="preserve">زمن </w:t>
            </w:r>
            <w:r>
              <w:rPr>
                <w:rFonts w:ascii="Simplified Arabic" w:eastAsia="Calibri" w:hAnsi="Simplified Arabic" w:cs="Arabic Transparent"/>
                <w:sz w:val="28"/>
                <w:szCs w:val="28"/>
                <w:rtl/>
              </w:rPr>
              <w:t>الأداء</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ث</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6.09</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6.04</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0.54</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0.10</w:t>
            </w:r>
          </w:p>
        </w:tc>
      </w:tr>
      <w:tr w:rsidR="00E1474D" w:rsidRPr="000634A1" w:rsidTr="00355EDD">
        <w:trPr>
          <w:jc w:val="center"/>
        </w:trPr>
        <w:tc>
          <w:tcPr>
            <w:tcW w:w="1107" w:type="pct"/>
            <w:vMerge/>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دقة التمرير</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درجة</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1.98</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2.00</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0.74</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0.03</w:t>
            </w:r>
          </w:p>
        </w:tc>
      </w:tr>
      <w:tr w:rsidR="00E1474D" w:rsidRPr="000634A1" w:rsidTr="00355EDD">
        <w:trPr>
          <w:jc w:val="center"/>
        </w:trPr>
        <w:tc>
          <w:tcPr>
            <w:tcW w:w="1107" w:type="pct"/>
            <w:vMerge w:val="restart"/>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Pr>
                <w:rFonts w:ascii="Simplified Arabic" w:eastAsia="Calibri" w:hAnsi="Simplified Arabic" w:cs="Arabic Transparent"/>
                <w:sz w:val="28"/>
                <w:szCs w:val="28"/>
                <w:rtl/>
              </w:rPr>
              <w:t>الإستلام</w:t>
            </w:r>
            <w:r w:rsidRPr="000634A1">
              <w:rPr>
                <w:rFonts w:ascii="Simplified Arabic" w:eastAsia="Calibri" w:hAnsi="Simplified Arabic" w:cs="Arabic Transparent"/>
                <w:sz w:val="28"/>
                <w:szCs w:val="28"/>
                <w:rtl/>
              </w:rPr>
              <w:t xml:space="preserve"> ثم التصويب</w:t>
            </w: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 xml:space="preserve">زمن </w:t>
            </w:r>
            <w:r>
              <w:rPr>
                <w:rFonts w:ascii="Simplified Arabic" w:eastAsia="Calibri" w:hAnsi="Simplified Arabic" w:cs="Arabic Transparent"/>
                <w:sz w:val="28"/>
                <w:szCs w:val="28"/>
                <w:rtl/>
              </w:rPr>
              <w:t>الأداء</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ث</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4.48</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4.37</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0.35</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0.52</w:t>
            </w:r>
          </w:p>
        </w:tc>
      </w:tr>
      <w:tr w:rsidR="00E1474D" w:rsidRPr="000634A1" w:rsidTr="00355EDD">
        <w:trPr>
          <w:jc w:val="center"/>
        </w:trPr>
        <w:tc>
          <w:tcPr>
            <w:tcW w:w="1107" w:type="pct"/>
            <w:vMerge/>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 xml:space="preserve">دقة </w:t>
            </w:r>
            <w:r w:rsidRPr="000634A1">
              <w:rPr>
                <w:rFonts w:ascii="Simplified Arabic" w:eastAsia="Calibri" w:hAnsi="Simplified Arabic" w:cs="Arabic Transparent" w:hint="cs"/>
                <w:sz w:val="28"/>
                <w:szCs w:val="28"/>
                <w:rtl/>
              </w:rPr>
              <w:t>التصويب</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درجة</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1.72</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2.00</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0.78</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0.55</w:t>
            </w:r>
          </w:p>
        </w:tc>
      </w:tr>
      <w:tr w:rsidR="00E1474D" w:rsidRPr="000634A1" w:rsidTr="00355EDD">
        <w:trPr>
          <w:jc w:val="center"/>
        </w:trPr>
        <w:tc>
          <w:tcPr>
            <w:tcW w:w="1107" w:type="pct"/>
            <w:vMerge w:val="restart"/>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Pr>
                <w:rFonts w:ascii="Simplified Arabic" w:eastAsia="Calibri" w:hAnsi="Simplified Arabic" w:cs="Arabic Transparent"/>
                <w:sz w:val="28"/>
                <w:szCs w:val="28"/>
                <w:rtl/>
              </w:rPr>
              <w:t>الإستلام</w:t>
            </w:r>
            <w:r w:rsidRPr="000634A1">
              <w:rPr>
                <w:rFonts w:ascii="Simplified Arabic" w:eastAsia="Calibri" w:hAnsi="Simplified Arabic" w:cs="Arabic Transparent"/>
                <w:sz w:val="28"/>
                <w:szCs w:val="28"/>
                <w:rtl/>
              </w:rPr>
              <w:t xml:space="preserve"> ثم الجرى ثم التصويب</w:t>
            </w: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 xml:space="preserve">زمن </w:t>
            </w:r>
            <w:r>
              <w:rPr>
                <w:rFonts w:ascii="Simplified Arabic" w:eastAsia="Calibri" w:hAnsi="Simplified Arabic" w:cs="Arabic Transparent"/>
                <w:sz w:val="28"/>
                <w:szCs w:val="28"/>
                <w:rtl/>
              </w:rPr>
              <w:t>الأداء</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ث</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5.38</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5.27</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0.33</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0.55</w:t>
            </w:r>
          </w:p>
        </w:tc>
      </w:tr>
      <w:tr w:rsidR="00E1474D" w:rsidRPr="000634A1" w:rsidTr="00355EDD">
        <w:trPr>
          <w:jc w:val="center"/>
        </w:trPr>
        <w:tc>
          <w:tcPr>
            <w:tcW w:w="1107" w:type="pct"/>
            <w:vMerge/>
            <w:tcBorders>
              <w:top w:val="single" w:sz="8" w:space="0" w:color="auto"/>
              <w:left w:val="nil"/>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دقة التصويب</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درجة</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1.72</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2.00</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0.67</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0.40</w:t>
            </w:r>
          </w:p>
        </w:tc>
      </w:tr>
      <w:tr w:rsidR="00E1474D" w:rsidRPr="000634A1" w:rsidTr="00355EDD">
        <w:trPr>
          <w:jc w:val="center"/>
        </w:trPr>
        <w:tc>
          <w:tcPr>
            <w:tcW w:w="1107" w:type="pct"/>
            <w:vMerge w:val="restart"/>
            <w:tcBorders>
              <w:top w:val="single" w:sz="8" w:space="0" w:color="auto"/>
              <w:left w:val="nil"/>
              <w:bottom w:val="thickThinSmallGap" w:sz="24"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Pr>
                <w:rFonts w:ascii="Simplified Arabic" w:eastAsia="Calibri" w:hAnsi="Simplified Arabic" w:cs="Arabic Transparent"/>
                <w:sz w:val="28"/>
                <w:szCs w:val="28"/>
                <w:rtl/>
              </w:rPr>
              <w:t>الإستلام</w:t>
            </w:r>
            <w:r w:rsidRPr="000634A1">
              <w:rPr>
                <w:rFonts w:ascii="Simplified Arabic" w:eastAsia="Calibri" w:hAnsi="Simplified Arabic" w:cs="Arabic Transparent"/>
                <w:sz w:val="28"/>
                <w:szCs w:val="28"/>
                <w:rtl/>
              </w:rPr>
              <w:t xml:space="preserve"> ثم المراوغة ثم التصويب</w:t>
            </w:r>
          </w:p>
        </w:tc>
        <w:tc>
          <w:tcPr>
            <w:tcW w:w="74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 xml:space="preserve">زمن </w:t>
            </w:r>
            <w:r>
              <w:rPr>
                <w:rFonts w:ascii="Simplified Arabic" w:eastAsia="Calibri" w:hAnsi="Simplified Arabic" w:cs="Arabic Transparent"/>
                <w:sz w:val="28"/>
                <w:szCs w:val="28"/>
                <w:rtl/>
              </w:rPr>
              <w:t>الأداء</w:t>
            </w:r>
          </w:p>
        </w:tc>
        <w:tc>
          <w:tcPr>
            <w:tcW w:w="569" w:type="pct"/>
            <w:tcBorders>
              <w:top w:val="single" w:sz="8" w:space="0" w:color="auto"/>
              <w:left w:val="single" w:sz="4" w:space="0" w:color="auto"/>
              <w:bottom w:val="single" w:sz="8"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ث</w:t>
            </w:r>
          </w:p>
        </w:tc>
        <w:tc>
          <w:tcPr>
            <w:tcW w:w="622" w:type="pct"/>
            <w:tcBorders>
              <w:top w:val="single" w:sz="8" w:space="0" w:color="auto"/>
              <w:left w:val="single" w:sz="4"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6.39</w:t>
            </w:r>
          </w:p>
        </w:tc>
        <w:tc>
          <w:tcPr>
            <w:tcW w:w="604"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6.27</w:t>
            </w:r>
          </w:p>
        </w:tc>
        <w:tc>
          <w:tcPr>
            <w:tcW w:w="719" w:type="pct"/>
            <w:tcBorders>
              <w:top w:val="single" w:sz="8" w:space="0" w:color="auto"/>
              <w:left w:val="single" w:sz="8" w:space="0" w:color="auto"/>
              <w:bottom w:val="single" w:sz="8"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0.32</w:t>
            </w:r>
          </w:p>
        </w:tc>
        <w:tc>
          <w:tcPr>
            <w:tcW w:w="630" w:type="pct"/>
            <w:tcBorders>
              <w:top w:val="single" w:sz="8" w:space="0" w:color="auto"/>
              <w:left w:val="single" w:sz="8" w:space="0" w:color="auto"/>
              <w:bottom w:val="single" w:sz="8"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0.48</w:t>
            </w:r>
          </w:p>
        </w:tc>
      </w:tr>
      <w:tr w:rsidR="00E1474D" w:rsidRPr="000634A1" w:rsidTr="00355EDD">
        <w:trPr>
          <w:jc w:val="center"/>
        </w:trPr>
        <w:tc>
          <w:tcPr>
            <w:tcW w:w="1107" w:type="pct"/>
            <w:vMerge/>
            <w:tcBorders>
              <w:top w:val="single" w:sz="8" w:space="0" w:color="auto"/>
              <w:left w:val="nil"/>
              <w:bottom w:val="thickThinSmallGap" w:sz="24"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p>
        </w:tc>
        <w:tc>
          <w:tcPr>
            <w:tcW w:w="749" w:type="pct"/>
            <w:tcBorders>
              <w:top w:val="single" w:sz="8" w:space="0" w:color="auto"/>
              <w:left w:val="single" w:sz="4" w:space="0" w:color="auto"/>
              <w:bottom w:val="thickThinSmallGap" w:sz="24"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sz w:val="28"/>
                <w:szCs w:val="28"/>
                <w:rtl/>
              </w:rPr>
              <w:t>دقة التصويب</w:t>
            </w:r>
          </w:p>
        </w:tc>
        <w:tc>
          <w:tcPr>
            <w:tcW w:w="569" w:type="pct"/>
            <w:tcBorders>
              <w:top w:val="single" w:sz="8" w:space="0" w:color="auto"/>
              <w:left w:val="single" w:sz="4" w:space="0" w:color="auto"/>
              <w:bottom w:val="thickThinSmallGap" w:sz="24" w:space="0" w:color="auto"/>
              <w:right w:val="single" w:sz="4" w:space="0" w:color="auto"/>
            </w:tcBorders>
            <w:shd w:val="clear" w:color="auto" w:fill="auto"/>
            <w:vAlign w:val="center"/>
          </w:tcPr>
          <w:p w:rsidR="00E1474D" w:rsidRPr="000634A1" w:rsidRDefault="00E1474D" w:rsidP="00D8616A">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درجة</w:t>
            </w:r>
          </w:p>
        </w:tc>
        <w:tc>
          <w:tcPr>
            <w:tcW w:w="622" w:type="pct"/>
            <w:tcBorders>
              <w:top w:val="single" w:sz="8" w:space="0" w:color="auto"/>
              <w:left w:val="single" w:sz="4" w:space="0" w:color="auto"/>
              <w:bottom w:val="thickThinSmallGap" w:sz="24"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1.82</w:t>
            </w:r>
          </w:p>
        </w:tc>
        <w:tc>
          <w:tcPr>
            <w:tcW w:w="604" w:type="pct"/>
            <w:tcBorders>
              <w:top w:val="single" w:sz="8" w:space="0" w:color="auto"/>
              <w:left w:val="single" w:sz="8" w:space="0" w:color="auto"/>
              <w:bottom w:val="thickThinSmallGap" w:sz="24"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2.00</w:t>
            </w:r>
          </w:p>
        </w:tc>
        <w:tc>
          <w:tcPr>
            <w:tcW w:w="719" w:type="pct"/>
            <w:tcBorders>
              <w:top w:val="single" w:sz="8" w:space="0" w:color="auto"/>
              <w:left w:val="single" w:sz="8" w:space="0" w:color="auto"/>
              <w:bottom w:val="thickThinSmallGap" w:sz="24" w:space="0" w:color="auto"/>
              <w:right w:val="single" w:sz="8" w:space="0" w:color="auto"/>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0.66</w:t>
            </w:r>
          </w:p>
        </w:tc>
        <w:tc>
          <w:tcPr>
            <w:tcW w:w="630" w:type="pct"/>
            <w:tcBorders>
              <w:top w:val="single" w:sz="8" w:space="0" w:color="auto"/>
              <w:left w:val="single" w:sz="8" w:space="0" w:color="auto"/>
              <w:bottom w:val="thickThinSmallGap" w:sz="24" w:space="0" w:color="auto"/>
              <w:right w:val="nil"/>
            </w:tcBorders>
            <w:shd w:val="clear" w:color="auto" w:fill="auto"/>
            <w:vAlign w:val="center"/>
          </w:tcPr>
          <w:p w:rsidR="00E1474D" w:rsidRPr="00A41380" w:rsidRDefault="00E1474D" w:rsidP="002D1CDA">
            <w:pPr>
              <w:bidi w:val="0"/>
              <w:spacing w:after="0"/>
              <w:jc w:val="center"/>
              <w:rPr>
                <w:rFonts w:ascii="Arial" w:hAnsi="Arial" w:cs="Arial"/>
                <w:color w:val="000000"/>
              </w:rPr>
            </w:pPr>
            <w:r w:rsidRPr="00A41380">
              <w:rPr>
                <w:rFonts w:ascii="Arial" w:hAnsi="Arial" w:cs="Arial"/>
                <w:color w:val="000000"/>
              </w:rPr>
              <w:t>0.23-</w:t>
            </w:r>
          </w:p>
        </w:tc>
      </w:tr>
      <w:tr w:rsidR="00355EDD" w:rsidRPr="000634A1" w:rsidTr="00355EDD">
        <w:trPr>
          <w:jc w:val="center"/>
        </w:trPr>
        <w:tc>
          <w:tcPr>
            <w:tcW w:w="1856" w:type="pct"/>
            <w:gridSpan w:val="2"/>
            <w:tcBorders>
              <w:top w:val="thickThinSmallGap" w:sz="24" w:space="0" w:color="auto"/>
              <w:left w:val="nil"/>
              <w:bottom w:val="thickThinSmallGap" w:sz="24" w:space="0" w:color="auto"/>
              <w:right w:val="single" w:sz="4" w:space="0" w:color="auto"/>
            </w:tcBorders>
            <w:shd w:val="clear" w:color="auto" w:fill="auto"/>
          </w:tcPr>
          <w:p w:rsidR="00355EDD" w:rsidRPr="00A66E80" w:rsidRDefault="00355EDD" w:rsidP="002F0036">
            <w:pPr>
              <w:spacing w:after="0"/>
              <w:jc w:val="center"/>
              <w:rPr>
                <w:rFonts w:ascii="Simplified Arabic" w:eastAsia="Calibri" w:hAnsi="Simplified Arabic" w:cs="Arabic Transparent"/>
                <w:sz w:val="24"/>
                <w:szCs w:val="24"/>
                <w:rtl/>
              </w:rPr>
            </w:pPr>
            <w:r>
              <w:rPr>
                <w:rFonts w:ascii="Simplified Arabic" w:eastAsia="Calibri" w:hAnsi="Simplified Arabic" w:cs="Arabic Transparent" w:hint="cs"/>
                <w:sz w:val="24"/>
                <w:szCs w:val="24"/>
                <w:rtl/>
              </w:rPr>
              <w:t>التفكير الخططي</w:t>
            </w:r>
          </w:p>
        </w:tc>
        <w:tc>
          <w:tcPr>
            <w:tcW w:w="569" w:type="pct"/>
            <w:tcBorders>
              <w:top w:val="thickThinSmallGap" w:sz="24" w:space="0" w:color="auto"/>
              <w:left w:val="single" w:sz="4" w:space="0" w:color="auto"/>
              <w:bottom w:val="thickThinSmallGap" w:sz="24" w:space="0" w:color="auto"/>
              <w:right w:val="single" w:sz="4" w:space="0" w:color="auto"/>
            </w:tcBorders>
            <w:shd w:val="clear" w:color="auto" w:fill="auto"/>
            <w:vAlign w:val="center"/>
          </w:tcPr>
          <w:p w:rsidR="00355EDD" w:rsidRPr="000634A1" w:rsidRDefault="00355EDD" w:rsidP="00D8616A">
            <w:pPr>
              <w:spacing w:after="0"/>
              <w:jc w:val="center"/>
              <w:rPr>
                <w:rFonts w:ascii="Simplified Arabic" w:eastAsia="Calibri" w:hAnsi="Simplified Arabic" w:cs="Arabic Transparent"/>
                <w:sz w:val="28"/>
                <w:szCs w:val="28"/>
                <w:rtl/>
              </w:rPr>
            </w:pPr>
            <w:r>
              <w:rPr>
                <w:rFonts w:ascii="Simplified Arabic" w:eastAsia="Calibri" w:hAnsi="Simplified Arabic" w:cs="Arabic Transparent" w:hint="cs"/>
                <w:sz w:val="24"/>
                <w:szCs w:val="24"/>
                <w:rtl/>
              </w:rPr>
              <w:t>درجة</w:t>
            </w:r>
          </w:p>
        </w:tc>
        <w:tc>
          <w:tcPr>
            <w:tcW w:w="622" w:type="pct"/>
            <w:tcBorders>
              <w:top w:val="thickThinSmallGap" w:sz="24" w:space="0" w:color="auto"/>
              <w:left w:val="single" w:sz="4" w:space="0" w:color="auto"/>
              <w:bottom w:val="thickThinSmallGap" w:sz="24" w:space="0" w:color="auto"/>
              <w:right w:val="single" w:sz="8" w:space="0" w:color="auto"/>
            </w:tcBorders>
            <w:shd w:val="clear" w:color="auto" w:fill="auto"/>
            <w:vAlign w:val="center"/>
          </w:tcPr>
          <w:p w:rsidR="00355EDD" w:rsidRPr="00A41380" w:rsidRDefault="00355EDD" w:rsidP="002D1CDA">
            <w:pPr>
              <w:bidi w:val="0"/>
              <w:spacing w:after="0"/>
              <w:jc w:val="center"/>
              <w:rPr>
                <w:rFonts w:ascii="Arial" w:hAnsi="Arial" w:cs="Arial"/>
                <w:color w:val="000000"/>
              </w:rPr>
            </w:pPr>
            <w:r w:rsidRPr="00A41380">
              <w:rPr>
                <w:rFonts w:ascii="Arial" w:hAnsi="Arial" w:cs="Arial"/>
                <w:color w:val="000000"/>
              </w:rPr>
              <w:t>85.18</w:t>
            </w:r>
          </w:p>
        </w:tc>
        <w:tc>
          <w:tcPr>
            <w:tcW w:w="604" w:type="pct"/>
            <w:tcBorders>
              <w:top w:val="thickThinSmallGap" w:sz="24" w:space="0" w:color="auto"/>
              <w:left w:val="single" w:sz="8" w:space="0" w:color="auto"/>
              <w:bottom w:val="thickThinSmallGap" w:sz="24" w:space="0" w:color="auto"/>
              <w:right w:val="single" w:sz="8" w:space="0" w:color="auto"/>
            </w:tcBorders>
            <w:shd w:val="clear" w:color="auto" w:fill="auto"/>
            <w:vAlign w:val="center"/>
          </w:tcPr>
          <w:p w:rsidR="00355EDD" w:rsidRPr="00A41380" w:rsidRDefault="00355EDD" w:rsidP="002D1CDA">
            <w:pPr>
              <w:bidi w:val="0"/>
              <w:spacing w:after="0"/>
              <w:jc w:val="center"/>
              <w:rPr>
                <w:rFonts w:ascii="Arial" w:hAnsi="Arial" w:cs="Arial"/>
                <w:color w:val="000000"/>
              </w:rPr>
            </w:pPr>
            <w:r w:rsidRPr="00A41380">
              <w:rPr>
                <w:rFonts w:ascii="Arial" w:hAnsi="Arial" w:cs="Arial"/>
                <w:color w:val="000000"/>
              </w:rPr>
              <w:t>86.00</w:t>
            </w:r>
          </w:p>
        </w:tc>
        <w:tc>
          <w:tcPr>
            <w:tcW w:w="719" w:type="pct"/>
            <w:tcBorders>
              <w:top w:val="thickThinSmallGap" w:sz="24" w:space="0" w:color="auto"/>
              <w:left w:val="single" w:sz="8" w:space="0" w:color="auto"/>
              <w:bottom w:val="thickThinSmallGap" w:sz="24" w:space="0" w:color="auto"/>
              <w:right w:val="single" w:sz="8" w:space="0" w:color="auto"/>
            </w:tcBorders>
            <w:shd w:val="clear" w:color="auto" w:fill="auto"/>
            <w:vAlign w:val="center"/>
          </w:tcPr>
          <w:p w:rsidR="00355EDD" w:rsidRPr="00A41380" w:rsidRDefault="00355EDD" w:rsidP="002D1CDA">
            <w:pPr>
              <w:bidi w:val="0"/>
              <w:spacing w:after="0"/>
              <w:jc w:val="center"/>
              <w:rPr>
                <w:rFonts w:ascii="Arial" w:hAnsi="Arial" w:cs="Arial"/>
                <w:color w:val="000000"/>
              </w:rPr>
            </w:pPr>
            <w:r w:rsidRPr="00A41380">
              <w:rPr>
                <w:rFonts w:ascii="Arial" w:hAnsi="Arial" w:cs="Arial"/>
                <w:color w:val="000000"/>
              </w:rPr>
              <w:t>5.71</w:t>
            </w:r>
          </w:p>
        </w:tc>
        <w:tc>
          <w:tcPr>
            <w:tcW w:w="630" w:type="pct"/>
            <w:tcBorders>
              <w:top w:val="thickThinSmallGap" w:sz="24" w:space="0" w:color="auto"/>
              <w:left w:val="single" w:sz="8" w:space="0" w:color="auto"/>
              <w:bottom w:val="thickThinSmallGap" w:sz="24" w:space="0" w:color="auto"/>
              <w:right w:val="nil"/>
            </w:tcBorders>
            <w:shd w:val="clear" w:color="auto" w:fill="auto"/>
            <w:vAlign w:val="center"/>
          </w:tcPr>
          <w:p w:rsidR="00355EDD" w:rsidRPr="00A41380" w:rsidRDefault="00355EDD" w:rsidP="002D1CDA">
            <w:pPr>
              <w:bidi w:val="0"/>
              <w:spacing w:after="0"/>
              <w:jc w:val="center"/>
              <w:rPr>
                <w:rFonts w:ascii="Arial" w:hAnsi="Arial" w:cs="Arial"/>
                <w:color w:val="000000"/>
              </w:rPr>
            </w:pPr>
            <w:r w:rsidRPr="00A41380">
              <w:rPr>
                <w:rFonts w:ascii="Arial" w:hAnsi="Arial" w:cs="Arial"/>
                <w:color w:val="000000"/>
              </w:rPr>
              <w:t>0.59</w:t>
            </w:r>
          </w:p>
        </w:tc>
      </w:tr>
    </w:tbl>
    <w:p w:rsidR="002315F0" w:rsidRPr="000634A1" w:rsidRDefault="002315F0" w:rsidP="002315F0">
      <w:pPr>
        <w:ind w:firstLine="566"/>
        <w:jc w:val="both"/>
        <w:rPr>
          <w:rFonts w:eastAsia="Calibri" w:cs="Arabic Transparent"/>
          <w:sz w:val="2"/>
          <w:szCs w:val="2"/>
          <w:rtl/>
          <w:lang w:bidi="ar-EG"/>
        </w:rPr>
      </w:pPr>
    </w:p>
    <w:p w:rsidR="002F0036" w:rsidRPr="002D1CDA" w:rsidRDefault="002F0036" w:rsidP="0097403A">
      <w:pPr>
        <w:spacing w:after="0"/>
        <w:ind w:hanging="23"/>
        <w:jc w:val="both"/>
        <w:rPr>
          <w:rFonts w:ascii="Simplified Arabic" w:hAnsi="Simplified Arabic" w:cs="Simplified Arabic"/>
          <w:sz w:val="28"/>
          <w:szCs w:val="28"/>
          <w:rtl/>
        </w:rPr>
      </w:pPr>
      <w:r w:rsidRPr="002D1CDA">
        <w:rPr>
          <w:rFonts w:ascii="Simplified Arabic" w:hAnsi="Simplified Arabic" w:cs="Simplified Arabic"/>
          <w:sz w:val="28"/>
          <w:szCs w:val="28"/>
          <w:rtl/>
        </w:rPr>
        <w:t>يتضح من جدول (</w:t>
      </w:r>
      <w:r w:rsidR="0097403A" w:rsidRPr="002D1CDA">
        <w:rPr>
          <w:rFonts w:ascii="Simplified Arabic" w:hAnsi="Simplified Arabic" w:cs="Simplified Arabic" w:hint="cs"/>
          <w:sz w:val="28"/>
          <w:szCs w:val="28"/>
          <w:rtl/>
        </w:rPr>
        <w:t>4</w:t>
      </w:r>
      <w:r w:rsidRPr="002D1CDA">
        <w:rPr>
          <w:rFonts w:ascii="Simplified Arabic" w:hAnsi="Simplified Arabic" w:cs="Simplified Arabic"/>
          <w:sz w:val="28"/>
          <w:szCs w:val="28"/>
          <w:rtl/>
        </w:rPr>
        <w:t>) أن جميع قيم معاملات الالتواء لعينة البحث قيد انحصرت مابين (</w:t>
      </w:r>
      <w:r w:rsidRPr="002D1CDA">
        <w:rPr>
          <w:rFonts w:ascii="Simplified Arabic" w:hAnsi="Simplified Arabic" w:cs="Simplified Arabic"/>
          <w:sz w:val="28"/>
          <w:szCs w:val="28"/>
        </w:rPr>
        <w:sym w:font="Symbol" w:char="F0B1"/>
      </w:r>
      <w:r w:rsidRPr="002D1CDA">
        <w:rPr>
          <w:rFonts w:ascii="Simplified Arabic" w:hAnsi="Simplified Arabic" w:cs="Simplified Arabic"/>
          <w:sz w:val="28"/>
          <w:szCs w:val="28"/>
          <w:rtl/>
        </w:rPr>
        <w:t xml:space="preserve">3)، مما يعنى وقوع جميع البيانات تحت المنحنى ألاعتدالي، ويؤكد على تجانس عينة البحث ككل في بعض </w:t>
      </w:r>
      <w:r w:rsidRPr="002D1CDA">
        <w:rPr>
          <w:rFonts w:ascii="Simplified Arabic" w:hAnsi="Simplified Arabic" w:cs="Simplified Arabic" w:hint="cs"/>
          <w:sz w:val="28"/>
          <w:szCs w:val="28"/>
          <w:rtl/>
        </w:rPr>
        <w:t xml:space="preserve">الأداءات المهارية المركبة والتفكير الخططي </w:t>
      </w:r>
      <w:r w:rsidRPr="002D1CDA">
        <w:rPr>
          <w:rFonts w:ascii="Simplified Arabic" w:hAnsi="Simplified Arabic" w:cs="Simplified Arabic"/>
          <w:sz w:val="28"/>
          <w:szCs w:val="28"/>
          <w:rtl/>
        </w:rPr>
        <w:t>قيد البحث</w:t>
      </w:r>
    </w:p>
    <w:p w:rsidR="002F0036" w:rsidRPr="002D1CDA" w:rsidRDefault="002F0036" w:rsidP="00754E34">
      <w:pPr>
        <w:bidi w:val="0"/>
        <w:jc w:val="right"/>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 xml:space="preserve">تكافؤ عينة البحث : </w:t>
      </w:r>
    </w:p>
    <w:p w:rsidR="002F0036" w:rsidRPr="002D1CDA" w:rsidRDefault="002F0036" w:rsidP="00754E34">
      <w:pPr>
        <w:spacing w:after="0"/>
        <w:ind w:firstLine="432"/>
        <w:jc w:val="lowKashida"/>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t>قام الباحث بأجراء التكافؤ بين مجموعتى البحث ( التجريبية – الضابطة ) فى المتغيرات الأساسية المستخدمة قيد البحث كما هو موضح بالجدول رقم (</w:t>
      </w:r>
      <w:r w:rsidR="0097403A" w:rsidRPr="002D1CDA">
        <w:rPr>
          <w:rFonts w:ascii="Simplified Arabic" w:hAnsi="Simplified Arabic" w:cs="Simplified Arabic"/>
          <w:sz w:val="28"/>
          <w:szCs w:val="28"/>
          <w:rtl/>
          <w:lang w:bidi="ar-EG"/>
        </w:rPr>
        <w:t>5</w:t>
      </w:r>
      <w:r w:rsidRPr="002D1CDA">
        <w:rPr>
          <w:rFonts w:ascii="Simplified Arabic" w:hAnsi="Simplified Arabic" w:cs="Simplified Arabic"/>
          <w:sz w:val="28"/>
          <w:szCs w:val="28"/>
          <w:rtl/>
          <w:lang w:bidi="ar-EG"/>
        </w:rPr>
        <w:t>)</w:t>
      </w:r>
    </w:p>
    <w:p w:rsidR="00754E34" w:rsidRDefault="00754E34" w:rsidP="00754E34">
      <w:pPr>
        <w:spacing w:after="0"/>
        <w:ind w:left="360"/>
        <w:jc w:val="center"/>
        <w:rPr>
          <w:rFonts w:ascii="Simplified Arabic" w:hAnsi="Simplified Arabic" w:cs="Simplified Arabic"/>
          <w:b/>
          <w:bCs/>
          <w:sz w:val="28"/>
          <w:szCs w:val="28"/>
          <w:rtl/>
        </w:rPr>
      </w:pPr>
    </w:p>
    <w:p w:rsidR="00355EDD" w:rsidRPr="002D1CDA" w:rsidRDefault="00355EDD" w:rsidP="00754E34">
      <w:pPr>
        <w:spacing w:after="0" w:line="240" w:lineRule="auto"/>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lastRenderedPageBreak/>
        <w:t>جدول  (</w:t>
      </w:r>
      <w:r w:rsidR="0097403A" w:rsidRPr="002D1CDA">
        <w:rPr>
          <w:rFonts w:ascii="Simplified Arabic" w:hAnsi="Simplified Arabic" w:cs="Simplified Arabic"/>
          <w:b/>
          <w:bCs/>
          <w:sz w:val="28"/>
          <w:szCs w:val="28"/>
          <w:rtl/>
        </w:rPr>
        <w:t>5</w:t>
      </w:r>
      <w:r w:rsidRPr="002D1CDA">
        <w:rPr>
          <w:rFonts w:ascii="Simplified Arabic" w:hAnsi="Simplified Arabic" w:cs="Simplified Arabic"/>
          <w:b/>
          <w:bCs/>
          <w:sz w:val="28"/>
          <w:szCs w:val="28"/>
          <w:rtl/>
        </w:rPr>
        <w:t>)</w:t>
      </w:r>
    </w:p>
    <w:p w:rsidR="00355EDD" w:rsidRPr="002D1CDA" w:rsidRDefault="00355EDD" w:rsidP="00754E34">
      <w:pPr>
        <w:spacing w:after="0" w:line="240" w:lineRule="auto"/>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دلالة الفروق بين متوسطي القياس </w:t>
      </w:r>
      <w:r w:rsidR="00D35EB2" w:rsidRPr="002D1CDA">
        <w:rPr>
          <w:rFonts w:ascii="Simplified Arabic" w:hAnsi="Simplified Arabic" w:cs="Simplified Arabic"/>
          <w:b/>
          <w:bCs/>
          <w:sz w:val="28"/>
          <w:szCs w:val="28"/>
          <w:rtl/>
        </w:rPr>
        <w:t xml:space="preserve">القبلى </w:t>
      </w:r>
      <w:r w:rsidRPr="002D1CDA">
        <w:rPr>
          <w:rFonts w:ascii="Simplified Arabic" w:hAnsi="Simplified Arabic" w:cs="Simplified Arabic"/>
          <w:b/>
          <w:bCs/>
          <w:sz w:val="28"/>
          <w:szCs w:val="28"/>
          <w:rtl/>
        </w:rPr>
        <w:t xml:space="preserve">لدى المجموعتين </w:t>
      </w:r>
    </w:p>
    <w:p w:rsidR="00355EDD" w:rsidRPr="002D1CDA" w:rsidRDefault="00355EDD" w:rsidP="00754E34">
      <w:pPr>
        <w:spacing w:after="0" w:line="240" w:lineRule="auto"/>
        <w:ind w:left="360"/>
        <w:jc w:val="center"/>
        <w:rPr>
          <w:rFonts w:ascii="Simplified Arabic" w:hAnsi="Simplified Arabic" w:cs="Simplified Arabic"/>
          <w:b/>
          <w:bCs/>
          <w:sz w:val="28"/>
          <w:szCs w:val="28"/>
        </w:rPr>
      </w:pPr>
      <w:r w:rsidRPr="002D1CDA">
        <w:rPr>
          <w:rFonts w:ascii="Simplified Arabic" w:hAnsi="Simplified Arabic" w:cs="Simplified Arabic"/>
          <w:b/>
          <w:bCs/>
          <w:sz w:val="28"/>
          <w:szCs w:val="28"/>
          <w:rtl/>
        </w:rPr>
        <w:t xml:space="preserve">التجريبية والضابطة </w:t>
      </w:r>
      <w:r w:rsidR="000467BB" w:rsidRPr="002D1CDA">
        <w:rPr>
          <w:rFonts w:ascii="Simplified Arabic" w:eastAsia="Calibri" w:hAnsi="Simplified Arabic" w:cs="Simplified Arabic"/>
          <w:b/>
          <w:bCs/>
          <w:sz w:val="28"/>
          <w:szCs w:val="28"/>
          <w:rtl/>
          <w:lang w:bidi="ar-EG"/>
        </w:rPr>
        <w:t>معدلات النمو والعمر التدريبى</w:t>
      </w:r>
      <w:r w:rsidRPr="002D1CDA">
        <w:rPr>
          <w:rFonts w:ascii="Simplified Arabic" w:hAnsi="Simplified Arabic" w:cs="Simplified Arabic"/>
          <w:b/>
          <w:bCs/>
          <w:sz w:val="28"/>
          <w:szCs w:val="28"/>
          <w:rtl/>
        </w:rPr>
        <w:t xml:space="preserve">قيد لبحث </w:t>
      </w:r>
    </w:p>
    <w:p w:rsidR="00355EDD" w:rsidRPr="002D1CDA" w:rsidRDefault="00355EDD" w:rsidP="00754E34">
      <w:pPr>
        <w:spacing w:after="0" w:line="240" w:lineRule="auto"/>
        <w:jc w:val="right"/>
        <w:rPr>
          <w:rFonts w:ascii="Simplified Arabic" w:hAnsi="Simplified Arabic" w:cs="Simplified Arabic"/>
          <w:b/>
          <w:bCs/>
          <w:sz w:val="28"/>
          <w:szCs w:val="28"/>
          <w:rtl/>
        </w:rPr>
      </w:pPr>
      <w:r w:rsidRPr="002D1CDA">
        <w:rPr>
          <w:rFonts w:ascii="Simplified Arabic" w:hAnsi="Simplified Arabic" w:cs="Simplified Arabic"/>
          <w:b/>
          <w:bCs/>
          <w:sz w:val="28"/>
          <w:szCs w:val="28"/>
          <w:rtl/>
        </w:rPr>
        <w:t>ن1=ن2=20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128"/>
        <w:gridCol w:w="828"/>
        <w:gridCol w:w="806"/>
        <w:gridCol w:w="828"/>
        <w:gridCol w:w="822"/>
        <w:gridCol w:w="1135"/>
        <w:gridCol w:w="920"/>
      </w:tblGrid>
      <w:tr w:rsidR="002F0036" w:rsidRPr="00AA3200" w:rsidTr="002F0036">
        <w:trPr>
          <w:jc w:val="center"/>
        </w:trPr>
        <w:tc>
          <w:tcPr>
            <w:tcW w:w="1216" w:type="pct"/>
            <w:vMerge w:val="restart"/>
            <w:tcBorders>
              <w:top w:val="thinThickSmallGap" w:sz="24" w:space="0" w:color="auto"/>
              <w:left w:val="nil"/>
            </w:tcBorders>
            <w:shd w:val="clear" w:color="auto" w:fill="BFBFBF"/>
            <w:vAlign w:val="center"/>
          </w:tcPr>
          <w:p w:rsidR="00355EDD" w:rsidRPr="00AA3200" w:rsidRDefault="00355EDD"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الإختبارات</w:t>
            </w:r>
          </w:p>
        </w:tc>
        <w:tc>
          <w:tcPr>
            <w:tcW w:w="662" w:type="pct"/>
            <w:vMerge w:val="restart"/>
            <w:tcBorders>
              <w:top w:val="thinThickSmallGap" w:sz="24" w:space="0" w:color="auto"/>
              <w:left w:val="single" w:sz="4" w:space="0" w:color="auto"/>
              <w:right w:val="single" w:sz="4" w:space="0" w:color="auto"/>
            </w:tcBorders>
            <w:shd w:val="clear" w:color="auto" w:fill="BFBFBF"/>
            <w:vAlign w:val="center"/>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وحده القياس</w:t>
            </w:r>
          </w:p>
        </w:tc>
        <w:tc>
          <w:tcPr>
            <w:tcW w:w="980" w:type="pct"/>
            <w:gridSpan w:val="2"/>
            <w:tcBorders>
              <w:top w:val="thinThickSmallGap" w:sz="24" w:space="0" w:color="auto"/>
              <w:bottom w:val="single" w:sz="4" w:space="0" w:color="auto"/>
            </w:tcBorders>
            <w:shd w:val="clear" w:color="auto" w:fill="BFBFBF"/>
          </w:tcPr>
          <w:p w:rsidR="00355EDD" w:rsidRPr="00A565D8" w:rsidRDefault="00355EDD" w:rsidP="002F0036">
            <w:pPr>
              <w:spacing w:after="0"/>
              <w:jc w:val="center"/>
              <w:rPr>
                <w:rFonts w:eastAsia="Calibri" w:cs="Arabic Transparent"/>
                <w:b/>
                <w:bCs/>
                <w:rtl/>
                <w:lang w:bidi="ar-EG"/>
              </w:rPr>
            </w:pPr>
            <w:r w:rsidRPr="00A565D8">
              <w:rPr>
                <w:rFonts w:eastAsia="Calibri" w:cs="Arabic Transparent" w:hint="cs"/>
                <w:b/>
                <w:bCs/>
                <w:rtl/>
                <w:lang w:bidi="ar-EG"/>
              </w:rPr>
              <w:t>المجموعة التجريبية</w:t>
            </w:r>
          </w:p>
        </w:tc>
        <w:tc>
          <w:tcPr>
            <w:tcW w:w="926" w:type="pct"/>
            <w:gridSpan w:val="2"/>
            <w:tcBorders>
              <w:top w:val="thinThickSmallGap" w:sz="24" w:space="0" w:color="auto"/>
              <w:bottom w:val="single" w:sz="4" w:space="0" w:color="auto"/>
            </w:tcBorders>
            <w:shd w:val="clear" w:color="auto" w:fill="BFBFBF"/>
          </w:tcPr>
          <w:p w:rsidR="00355EDD" w:rsidRPr="00A565D8" w:rsidRDefault="00355EDD" w:rsidP="002F0036">
            <w:pPr>
              <w:spacing w:after="0"/>
              <w:jc w:val="center"/>
              <w:rPr>
                <w:rFonts w:eastAsia="Calibri" w:cs="Arabic Transparent"/>
                <w:b/>
                <w:bCs/>
                <w:rtl/>
                <w:lang w:bidi="ar-EG"/>
              </w:rPr>
            </w:pPr>
            <w:r w:rsidRPr="00A565D8">
              <w:rPr>
                <w:rFonts w:eastAsia="Calibri" w:cs="Arabic Transparent" w:hint="cs"/>
                <w:b/>
                <w:bCs/>
                <w:rtl/>
                <w:lang w:bidi="ar-EG"/>
              </w:rPr>
              <w:t>المجموعة الضابطة</w:t>
            </w:r>
          </w:p>
        </w:tc>
        <w:tc>
          <w:tcPr>
            <w:tcW w:w="666" w:type="pct"/>
            <w:vMerge w:val="restart"/>
            <w:tcBorders>
              <w:top w:val="thinThick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الفرق بين المتوسطين</w:t>
            </w:r>
          </w:p>
        </w:tc>
        <w:tc>
          <w:tcPr>
            <w:tcW w:w="550" w:type="pct"/>
            <w:vMerge w:val="restart"/>
            <w:tcBorders>
              <w:top w:val="thinThickSmallGap" w:sz="24" w:space="0" w:color="auto"/>
              <w:right w:val="nil"/>
            </w:tcBorders>
            <w:shd w:val="clear" w:color="auto" w:fill="BFBFBF"/>
            <w:vAlign w:val="center"/>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 xml:space="preserve">قيمة </w:t>
            </w:r>
          </w:p>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ت</w:t>
            </w:r>
          </w:p>
        </w:tc>
      </w:tr>
      <w:tr w:rsidR="003A0A52" w:rsidRPr="00AA3200" w:rsidTr="002F0036">
        <w:trPr>
          <w:trHeight w:val="361"/>
          <w:jc w:val="center"/>
        </w:trPr>
        <w:tc>
          <w:tcPr>
            <w:tcW w:w="1216" w:type="pct"/>
            <w:vMerge/>
            <w:tcBorders>
              <w:left w:val="nil"/>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p>
        </w:tc>
        <w:tc>
          <w:tcPr>
            <w:tcW w:w="662" w:type="pct"/>
            <w:vMerge/>
            <w:tcBorders>
              <w:left w:val="single" w:sz="4" w:space="0" w:color="auto"/>
              <w:bottom w:val="thickThinSmallGap" w:sz="24" w:space="0" w:color="auto"/>
              <w:right w:val="single" w:sz="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p>
        </w:tc>
        <w:tc>
          <w:tcPr>
            <w:tcW w:w="490" w:type="pct"/>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490" w:type="pct"/>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434" w:type="pct"/>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492" w:type="pct"/>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666" w:type="pct"/>
            <w:vMerge/>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p>
        </w:tc>
        <w:tc>
          <w:tcPr>
            <w:tcW w:w="550" w:type="pct"/>
            <w:vMerge/>
            <w:tcBorders>
              <w:bottom w:val="thickThinSmallGap" w:sz="24" w:space="0" w:color="auto"/>
              <w:right w:val="nil"/>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p>
        </w:tc>
      </w:tr>
      <w:tr w:rsidR="003A0A52" w:rsidRPr="00AA3200" w:rsidTr="002F0036">
        <w:trPr>
          <w:trHeight w:val="513"/>
          <w:jc w:val="center"/>
        </w:trPr>
        <w:tc>
          <w:tcPr>
            <w:tcW w:w="1216" w:type="pct"/>
            <w:tcBorders>
              <w:top w:val="thickThinSmallGap" w:sz="24" w:space="0" w:color="auto"/>
              <w:left w:val="nil"/>
            </w:tcBorders>
            <w:vAlign w:val="center"/>
          </w:tcPr>
          <w:p w:rsidR="003A0A52" w:rsidRPr="000634A1" w:rsidRDefault="003A0A52" w:rsidP="002F0036">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الطول</w:t>
            </w:r>
          </w:p>
        </w:tc>
        <w:tc>
          <w:tcPr>
            <w:tcW w:w="662" w:type="pct"/>
            <w:tcBorders>
              <w:top w:val="thickThinSmallGap" w:sz="24" w:space="0" w:color="auto"/>
              <w:left w:val="single" w:sz="4" w:space="0" w:color="auto"/>
              <w:right w:val="single" w:sz="4" w:space="0" w:color="auto"/>
            </w:tcBorders>
            <w:vAlign w:val="center"/>
          </w:tcPr>
          <w:p w:rsidR="003A0A52" w:rsidRPr="000634A1" w:rsidRDefault="003A0A52" w:rsidP="002F0036">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السنتيمتر</w:t>
            </w:r>
          </w:p>
        </w:tc>
        <w:tc>
          <w:tcPr>
            <w:tcW w:w="490" w:type="pct"/>
            <w:tcBorders>
              <w:top w:val="thickThinSmallGap" w:sz="24" w:space="0" w:color="auto"/>
            </w:tcBorders>
            <w:vAlign w:val="center"/>
          </w:tcPr>
          <w:p w:rsidR="003A0A52" w:rsidRPr="002D1CDA" w:rsidRDefault="00234F34" w:rsidP="002D1CDA">
            <w:pPr>
              <w:bidi w:val="0"/>
              <w:spacing w:after="0"/>
              <w:jc w:val="center"/>
              <w:rPr>
                <w:rFonts w:ascii="Arial" w:hAnsi="Arial" w:cs="Arial"/>
                <w:color w:val="000000"/>
                <w:sz w:val="20"/>
                <w:szCs w:val="20"/>
              </w:rPr>
            </w:pPr>
            <w:r>
              <w:rPr>
                <w:rFonts w:ascii="Arial" w:hAnsi="Arial" w:cs="Arial"/>
                <w:color w:val="000000"/>
                <w:sz w:val="20"/>
                <w:szCs w:val="20"/>
              </w:rPr>
              <w:t>155</w:t>
            </w:r>
            <w:r w:rsidR="003A0A52" w:rsidRPr="002D1CDA">
              <w:rPr>
                <w:rFonts w:ascii="Arial" w:hAnsi="Arial" w:cs="Arial"/>
                <w:color w:val="000000"/>
                <w:sz w:val="20"/>
                <w:szCs w:val="20"/>
              </w:rPr>
              <w:t>.05</w:t>
            </w:r>
          </w:p>
        </w:tc>
        <w:tc>
          <w:tcPr>
            <w:tcW w:w="490" w:type="pct"/>
            <w:tcBorders>
              <w:top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2.98</w:t>
            </w:r>
          </w:p>
        </w:tc>
        <w:tc>
          <w:tcPr>
            <w:tcW w:w="434" w:type="pct"/>
            <w:tcBorders>
              <w:top w:val="thickThinSmallGap" w:sz="24" w:space="0" w:color="auto"/>
            </w:tcBorders>
            <w:vAlign w:val="center"/>
          </w:tcPr>
          <w:p w:rsidR="003A0A52" w:rsidRPr="002D1CDA" w:rsidRDefault="00234F34" w:rsidP="002D1CDA">
            <w:pPr>
              <w:bidi w:val="0"/>
              <w:spacing w:after="0"/>
              <w:jc w:val="center"/>
              <w:rPr>
                <w:rFonts w:ascii="Arial" w:hAnsi="Arial" w:cs="Arial"/>
                <w:color w:val="000000"/>
                <w:sz w:val="20"/>
                <w:szCs w:val="20"/>
              </w:rPr>
            </w:pPr>
            <w:r>
              <w:rPr>
                <w:rFonts w:ascii="Arial" w:hAnsi="Arial" w:cs="Arial"/>
                <w:color w:val="000000"/>
                <w:sz w:val="20"/>
                <w:szCs w:val="20"/>
              </w:rPr>
              <w:t>155</w:t>
            </w:r>
            <w:r w:rsidR="003A0A52" w:rsidRPr="002D1CDA">
              <w:rPr>
                <w:rFonts w:ascii="Arial" w:hAnsi="Arial" w:cs="Arial"/>
                <w:color w:val="000000"/>
                <w:sz w:val="20"/>
                <w:szCs w:val="20"/>
              </w:rPr>
              <w:t>.55</w:t>
            </w:r>
          </w:p>
        </w:tc>
        <w:tc>
          <w:tcPr>
            <w:tcW w:w="492" w:type="pct"/>
            <w:tcBorders>
              <w:top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3.14</w:t>
            </w:r>
          </w:p>
        </w:tc>
        <w:tc>
          <w:tcPr>
            <w:tcW w:w="666" w:type="pct"/>
            <w:tcBorders>
              <w:top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0.50-</w:t>
            </w:r>
          </w:p>
        </w:tc>
        <w:tc>
          <w:tcPr>
            <w:tcW w:w="550" w:type="pct"/>
            <w:tcBorders>
              <w:top w:val="thickThinSmallGap" w:sz="24" w:space="0" w:color="auto"/>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0.52</w:t>
            </w:r>
          </w:p>
        </w:tc>
      </w:tr>
      <w:tr w:rsidR="003A0A52" w:rsidRPr="00AA3200" w:rsidTr="002F0036">
        <w:trPr>
          <w:trHeight w:val="261"/>
          <w:jc w:val="center"/>
        </w:trPr>
        <w:tc>
          <w:tcPr>
            <w:tcW w:w="1216" w:type="pct"/>
            <w:tcBorders>
              <w:left w:val="nil"/>
            </w:tcBorders>
            <w:vAlign w:val="center"/>
          </w:tcPr>
          <w:p w:rsidR="003A0A52" w:rsidRPr="000634A1" w:rsidRDefault="003A0A52" w:rsidP="002F0036">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الوزن</w:t>
            </w:r>
          </w:p>
        </w:tc>
        <w:tc>
          <w:tcPr>
            <w:tcW w:w="662" w:type="pct"/>
            <w:tcBorders>
              <w:top w:val="single" w:sz="4" w:space="0" w:color="auto"/>
              <w:left w:val="single" w:sz="4" w:space="0" w:color="auto"/>
              <w:right w:val="single" w:sz="4" w:space="0" w:color="auto"/>
            </w:tcBorders>
            <w:vAlign w:val="center"/>
          </w:tcPr>
          <w:p w:rsidR="003A0A52" w:rsidRPr="000634A1" w:rsidRDefault="003A0A52" w:rsidP="002F0036">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الكيلوجرام</w:t>
            </w:r>
          </w:p>
        </w:tc>
        <w:tc>
          <w:tcPr>
            <w:tcW w:w="490" w:type="pct"/>
            <w:tcBorders>
              <w:top w:val="single" w:sz="4" w:space="0" w:color="auto"/>
            </w:tcBorders>
            <w:vAlign w:val="center"/>
          </w:tcPr>
          <w:p w:rsidR="003A0A52" w:rsidRPr="002D1CDA" w:rsidRDefault="00234F34" w:rsidP="002D1CDA">
            <w:pPr>
              <w:bidi w:val="0"/>
              <w:spacing w:after="0"/>
              <w:jc w:val="center"/>
              <w:rPr>
                <w:rFonts w:ascii="Arial" w:hAnsi="Arial" w:cs="Arial"/>
                <w:color w:val="000000"/>
                <w:sz w:val="20"/>
                <w:szCs w:val="20"/>
              </w:rPr>
            </w:pPr>
            <w:r>
              <w:rPr>
                <w:rFonts w:ascii="Arial" w:hAnsi="Arial" w:cs="Arial"/>
                <w:color w:val="000000"/>
                <w:sz w:val="20"/>
                <w:szCs w:val="20"/>
              </w:rPr>
              <w:t>49</w:t>
            </w:r>
            <w:r w:rsidR="003A0A52" w:rsidRPr="002D1CDA">
              <w:rPr>
                <w:rFonts w:ascii="Arial" w:hAnsi="Arial" w:cs="Arial"/>
                <w:color w:val="000000"/>
                <w:sz w:val="20"/>
                <w:szCs w:val="20"/>
              </w:rPr>
              <w:t>.45</w:t>
            </w:r>
          </w:p>
        </w:tc>
        <w:tc>
          <w:tcPr>
            <w:tcW w:w="490" w:type="pct"/>
            <w:tcBorders>
              <w:top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3.09</w:t>
            </w:r>
          </w:p>
        </w:tc>
        <w:tc>
          <w:tcPr>
            <w:tcW w:w="434" w:type="pct"/>
            <w:tcBorders>
              <w:top w:val="single" w:sz="4" w:space="0" w:color="auto"/>
            </w:tcBorders>
            <w:vAlign w:val="center"/>
          </w:tcPr>
          <w:p w:rsidR="003A0A52" w:rsidRPr="002D1CDA" w:rsidRDefault="00234F34" w:rsidP="002D1CDA">
            <w:pPr>
              <w:bidi w:val="0"/>
              <w:spacing w:after="0"/>
              <w:jc w:val="center"/>
              <w:rPr>
                <w:rFonts w:ascii="Arial" w:hAnsi="Arial" w:cs="Arial"/>
                <w:color w:val="000000"/>
                <w:sz w:val="20"/>
                <w:szCs w:val="20"/>
              </w:rPr>
            </w:pPr>
            <w:r>
              <w:rPr>
                <w:rFonts w:ascii="Arial" w:hAnsi="Arial" w:cs="Arial"/>
                <w:color w:val="000000"/>
                <w:sz w:val="20"/>
                <w:szCs w:val="20"/>
              </w:rPr>
              <w:t>49</w:t>
            </w:r>
            <w:r w:rsidR="003A0A52" w:rsidRPr="002D1CDA">
              <w:rPr>
                <w:rFonts w:ascii="Arial" w:hAnsi="Arial" w:cs="Arial"/>
                <w:color w:val="000000"/>
                <w:sz w:val="20"/>
                <w:szCs w:val="20"/>
              </w:rPr>
              <w:t>.55</w:t>
            </w:r>
          </w:p>
        </w:tc>
        <w:tc>
          <w:tcPr>
            <w:tcW w:w="492" w:type="pct"/>
            <w:tcBorders>
              <w:top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2.35</w:t>
            </w:r>
          </w:p>
        </w:tc>
        <w:tc>
          <w:tcPr>
            <w:tcW w:w="666" w:type="pct"/>
            <w:tcBorders>
              <w:top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0.90</w:t>
            </w:r>
          </w:p>
        </w:tc>
        <w:tc>
          <w:tcPr>
            <w:tcW w:w="550" w:type="pct"/>
            <w:tcBorders>
              <w:top w:val="single" w:sz="4" w:space="0" w:color="auto"/>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1.04</w:t>
            </w:r>
          </w:p>
        </w:tc>
      </w:tr>
      <w:tr w:rsidR="003A0A52" w:rsidRPr="00AA3200" w:rsidTr="002F0036">
        <w:trPr>
          <w:trHeight w:val="261"/>
          <w:jc w:val="center"/>
        </w:trPr>
        <w:tc>
          <w:tcPr>
            <w:tcW w:w="1216" w:type="pct"/>
            <w:tcBorders>
              <w:left w:val="nil"/>
              <w:bottom w:val="single" w:sz="4" w:space="0" w:color="auto"/>
            </w:tcBorders>
            <w:vAlign w:val="center"/>
          </w:tcPr>
          <w:p w:rsidR="003A0A52" w:rsidRPr="000634A1" w:rsidRDefault="003A0A52" w:rsidP="002F0036">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العمر</w:t>
            </w:r>
          </w:p>
        </w:tc>
        <w:tc>
          <w:tcPr>
            <w:tcW w:w="662" w:type="pct"/>
            <w:tcBorders>
              <w:top w:val="single" w:sz="4" w:space="0" w:color="auto"/>
              <w:left w:val="single" w:sz="4" w:space="0" w:color="auto"/>
              <w:bottom w:val="single" w:sz="4" w:space="0" w:color="auto"/>
              <w:right w:val="single" w:sz="4" w:space="0" w:color="auto"/>
            </w:tcBorders>
            <w:vAlign w:val="center"/>
          </w:tcPr>
          <w:p w:rsidR="003A0A52" w:rsidRPr="000634A1" w:rsidRDefault="003A0A52" w:rsidP="002F0036">
            <w:pPr>
              <w:spacing w:after="0"/>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السنة</w:t>
            </w:r>
          </w:p>
        </w:tc>
        <w:tc>
          <w:tcPr>
            <w:tcW w:w="490" w:type="pct"/>
            <w:tcBorders>
              <w:top w:val="single" w:sz="4" w:space="0" w:color="auto"/>
              <w:bottom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14.07</w:t>
            </w:r>
          </w:p>
        </w:tc>
        <w:tc>
          <w:tcPr>
            <w:tcW w:w="490" w:type="pct"/>
            <w:tcBorders>
              <w:top w:val="single" w:sz="4" w:space="0" w:color="auto"/>
              <w:bottom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0.03</w:t>
            </w:r>
          </w:p>
        </w:tc>
        <w:tc>
          <w:tcPr>
            <w:tcW w:w="434" w:type="pct"/>
            <w:tcBorders>
              <w:top w:val="single" w:sz="4" w:space="0" w:color="auto"/>
              <w:bottom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14.07</w:t>
            </w:r>
          </w:p>
        </w:tc>
        <w:tc>
          <w:tcPr>
            <w:tcW w:w="492" w:type="pct"/>
            <w:tcBorders>
              <w:top w:val="single" w:sz="4" w:space="0" w:color="auto"/>
              <w:bottom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0.02</w:t>
            </w:r>
          </w:p>
        </w:tc>
        <w:tc>
          <w:tcPr>
            <w:tcW w:w="666" w:type="pct"/>
            <w:tcBorders>
              <w:top w:val="single" w:sz="4" w:space="0" w:color="auto"/>
              <w:bottom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0.00</w:t>
            </w:r>
          </w:p>
        </w:tc>
        <w:tc>
          <w:tcPr>
            <w:tcW w:w="550" w:type="pct"/>
            <w:tcBorders>
              <w:top w:val="single" w:sz="4" w:space="0" w:color="auto"/>
              <w:bottom w:val="single" w:sz="4" w:space="0" w:color="auto"/>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0.07</w:t>
            </w:r>
          </w:p>
        </w:tc>
      </w:tr>
      <w:tr w:rsidR="003A0A52" w:rsidRPr="00AA3200" w:rsidTr="002F0036">
        <w:trPr>
          <w:trHeight w:val="261"/>
          <w:jc w:val="center"/>
        </w:trPr>
        <w:tc>
          <w:tcPr>
            <w:tcW w:w="1216" w:type="pct"/>
            <w:tcBorders>
              <w:left w:val="nil"/>
              <w:bottom w:val="thinThickSmallGap" w:sz="24" w:space="0" w:color="auto"/>
            </w:tcBorders>
            <w:vAlign w:val="center"/>
          </w:tcPr>
          <w:p w:rsidR="003A0A52" w:rsidRPr="000634A1" w:rsidRDefault="003A0A52" w:rsidP="002F0036">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العمر التدريبى</w:t>
            </w:r>
          </w:p>
        </w:tc>
        <w:tc>
          <w:tcPr>
            <w:tcW w:w="662" w:type="pct"/>
            <w:tcBorders>
              <w:top w:val="single" w:sz="4" w:space="0" w:color="auto"/>
              <w:left w:val="single" w:sz="4" w:space="0" w:color="auto"/>
              <w:bottom w:val="thinThickSmallGap" w:sz="24" w:space="0" w:color="auto"/>
              <w:right w:val="single" w:sz="4" w:space="0" w:color="auto"/>
            </w:tcBorders>
            <w:vAlign w:val="center"/>
          </w:tcPr>
          <w:p w:rsidR="003A0A52" w:rsidRPr="000634A1" w:rsidRDefault="003A0A52" w:rsidP="002F0036">
            <w:pPr>
              <w:spacing w:after="0"/>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السنة</w:t>
            </w:r>
          </w:p>
        </w:tc>
        <w:tc>
          <w:tcPr>
            <w:tcW w:w="490" w:type="pct"/>
            <w:tcBorders>
              <w:top w:val="single" w:sz="4" w:space="0" w:color="auto"/>
              <w:bottom w:val="thinThick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1.75</w:t>
            </w:r>
          </w:p>
        </w:tc>
        <w:tc>
          <w:tcPr>
            <w:tcW w:w="490" w:type="pct"/>
            <w:tcBorders>
              <w:top w:val="single" w:sz="4" w:space="0" w:color="auto"/>
              <w:bottom w:val="thinThick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0.45</w:t>
            </w:r>
          </w:p>
        </w:tc>
        <w:tc>
          <w:tcPr>
            <w:tcW w:w="434" w:type="pct"/>
            <w:tcBorders>
              <w:top w:val="single" w:sz="4" w:space="0" w:color="auto"/>
              <w:bottom w:val="thinThick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1.83</w:t>
            </w:r>
          </w:p>
        </w:tc>
        <w:tc>
          <w:tcPr>
            <w:tcW w:w="492" w:type="pct"/>
            <w:tcBorders>
              <w:top w:val="single" w:sz="4" w:space="0" w:color="auto"/>
              <w:bottom w:val="thinThick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0.41</w:t>
            </w:r>
          </w:p>
        </w:tc>
        <w:tc>
          <w:tcPr>
            <w:tcW w:w="666" w:type="pct"/>
            <w:tcBorders>
              <w:top w:val="single" w:sz="4" w:space="0" w:color="auto"/>
              <w:bottom w:val="thinThick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0.08-</w:t>
            </w:r>
          </w:p>
        </w:tc>
        <w:tc>
          <w:tcPr>
            <w:tcW w:w="550" w:type="pct"/>
            <w:tcBorders>
              <w:top w:val="single" w:sz="4" w:space="0" w:color="auto"/>
              <w:bottom w:val="thinThickSmallGap" w:sz="24" w:space="0" w:color="auto"/>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0.60</w:t>
            </w:r>
          </w:p>
        </w:tc>
      </w:tr>
    </w:tbl>
    <w:p w:rsidR="002F0036" w:rsidRPr="002D1CDA" w:rsidRDefault="002F0036" w:rsidP="00754E34">
      <w:pPr>
        <w:spacing w:after="120" w:line="240" w:lineRule="auto"/>
        <w:ind w:firstLine="431"/>
        <w:jc w:val="lowKashida"/>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t>يتضح من الجدول (</w:t>
      </w:r>
      <w:r w:rsidR="0097403A" w:rsidRPr="002D1CDA">
        <w:rPr>
          <w:rFonts w:ascii="Simplified Arabic" w:hAnsi="Simplified Arabic" w:cs="Simplified Arabic"/>
          <w:sz w:val="28"/>
          <w:szCs w:val="28"/>
          <w:rtl/>
          <w:lang w:bidi="ar-EG"/>
        </w:rPr>
        <w:t>5</w:t>
      </w:r>
      <w:r w:rsidRPr="002D1CDA">
        <w:rPr>
          <w:rFonts w:ascii="Simplified Arabic" w:hAnsi="Simplified Arabic" w:cs="Simplified Arabic"/>
          <w:sz w:val="28"/>
          <w:szCs w:val="28"/>
          <w:rtl/>
          <w:lang w:bidi="ar-EG"/>
        </w:rPr>
        <w:t xml:space="preserve">) عدم وجود فروق ذات دلالة إحصائية عند مستوى معنوية 0.05 فى </w:t>
      </w:r>
      <w:r w:rsidR="000467BB" w:rsidRPr="002D1CDA">
        <w:rPr>
          <w:rFonts w:ascii="Simplified Arabic" w:eastAsia="Calibri" w:hAnsi="Simplified Arabic" w:cs="Simplified Arabic"/>
          <w:sz w:val="28"/>
          <w:szCs w:val="28"/>
          <w:rtl/>
          <w:lang w:bidi="ar-EG"/>
        </w:rPr>
        <w:t>معدلات النمو والعمر التدريبى</w:t>
      </w:r>
      <w:r w:rsidRPr="002D1CDA">
        <w:rPr>
          <w:rFonts w:ascii="Simplified Arabic" w:hAnsi="Simplified Arabic" w:cs="Simplified Arabic"/>
          <w:sz w:val="28"/>
          <w:szCs w:val="28"/>
          <w:rtl/>
          <w:lang w:bidi="ar-EG"/>
        </w:rPr>
        <w:t>بين المجموعة التجريبية والضابطة للقياس القبلى قيد البحث مما يدل على تكافؤ مجموعتى البحث .</w:t>
      </w:r>
    </w:p>
    <w:p w:rsidR="00355EDD" w:rsidRPr="002D1CDA" w:rsidRDefault="00355EDD" w:rsidP="00754E34">
      <w:pPr>
        <w:bidi w:val="0"/>
        <w:spacing w:after="0" w:line="240" w:lineRule="auto"/>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جدول  (</w:t>
      </w:r>
      <w:r w:rsidR="00EE5E60" w:rsidRPr="002D1CDA">
        <w:rPr>
          <w:rFonts w:ascii="Simplified Arabic" w:hAnsi="Simplified Arabic" w:cs="Simplified Arabic"/>
          <w:b/>
          <w:bCs/>
          <w:sz w:val="28"/>
          <w:szCs w:val="28"/>
          <w:rtl/>
        </w:rPr>
        <w:t>6</w:t>
      </w:r>
      <w:r w:rsidRPr="002D1CDA">
        <w:rPr>
          <w:rFonts w:ascii="Simplified Arabic" w:hAnsi="Simplified Arabic" w:cs="Simplified Arabic"/>
          <w:b/>
          <w:bCs/>
          <w:sz w:val="28"/>
          <w:szCs w:val="28"/>
          <w:rtl/>
        </w:rPr>
        <w:t>)</w:t>
      </w:r>
    </w:p>
    <w:p w:rsidR="00355EDD" w:rsidRPr="002D1CDA" w:rsidRDefault="00355EDD" w:rsidP="00754E34">
      <w:pPr>
        <w:spacing w:after="0" w:line="240" w:lineRule="auto"/>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دلالة الفروق بين متوسطي القياس </w:t>
      </w:r>
      <w:r w:rsidR="00D35EB2" w:rsidRPr="002D1CDA">
        <w:rPr>
          <w:rFonts w:ascii="Simplified Arabic" w:hAnsi="Simplified Arabic" w:cs="Simplified Arabic"/>
          <w:b/>
          <w:bCs/>
          <w:sz w:val="28"/>
          <w:szCs w:val="28"/>
          <w:rtl/>
        </w:rPr>
        <w:t xml:space="preserve">القبلى </w:t>
      </w:r>
      <w:r w:rsidRPr="002D1CDA">
        <w:rPr>
          <w:rFonts w:ascii="Simplified Arabic" w:hAnsi="Simplified Arabic" w:cs="Simplified Arabic"/>
          <w:b/>
          <w:bCs/>
          <w:sz w:val="28"/>
          <w:szCs w:val="28"/>
          <w:rtl/>
        </w:rPr>
        <w:t xml:space="preserve">لدى المجموعتين </w:t>
      </w:r>
    </w:p>
    <w:p w:rsidR="00355EDD" w:rsidRPr="002D1CDA" w:rsidRDefault="00355EDD" w:rsidP="00754E34">
      <w:pPr>
        <w:spacing w:after="0" w:line="240" w:lineRule="auto"/>
        <w:ind w:left="360"/>
        <w:jc w:val="center"/>
        <w:rPr>
          <w:rFonts w:ascii="Simplified Arabic" w:hAnsi="Simplified Arabic" w:cs="Simplified Arabic"/>
          <w:b/>
          <w:bCs/>
          <w:sz w:val="28"/>
          <w:szCs w:val="28"/>
        </w:rPr>
      </w:pPr>
      <w:r w:rsidRPr="002D1CDA">
        <w:rPr>
          <w:rFonts w:ascii="Simplified Arabic" w:hAnsi="Simplified Arabic" w:cs="Simplified Arabic"/>
          <w:b/>
          <w:bCs/>
          <w:sz w:val="28"/>
          <w:szCs w:val="28"/>
          <w:rtl/>
        </w:rPr>
        <w:t>التجريبية والضابطة للمتغيرات</w:t>
      </w:r>
      <w:r w:rsidR="00D35EB2" w:rsidRPr="002D1CDA">
        <w:rPr>
          <w:rFonts w:ascii="Simplified Arabic" w:hAnsi="Simplified Arabic" w:cs="Simplified Arabic"/>
          <w:b/>
          <w:bCs/>
          <w:sz w:val="28"/>
          <w:szCs w:val="28"/>
          <w:rtl/>
        </w:rPr>
        <w:t xml:space="preserve"> البدنية</w:t>
      </w:r>
      <w:r w:rsidRPr="002D1CDA">
        <w:rPr>
          <w:rFonts w:ascii="Simplified Arabic" w:hAnsi="Simplified Arabic" w:cs="Simplified Arabic"/>
          <w:b/>
          <w:bCs/>
          <w:sz w:val="28"/>
          <w:szCs w:val="28"/>
          <w:rtl/>
        </w:rPr>
        <w:t xml:space="preserve"> قيد لبحث </w:t>
      </w:r>
    </w:p>
    <w:p w:rsidR="00355EDD" w:rsidRPr="002D1CDA" w:rsidRDefault="00355EDD" w:rsidP="00754E34">
      <w:pPr>
        <w:spacing w:after="0" w:line="240" w:lineRule="auto"/>
        <w:jc w:val="right"/>
        <w:rPr>
          <w:rFonts w:ascii="Simplified Arabic" w:hAnsi="Simplified Arabic" w:cs="Simplified Arabic"/>
          <w:b/>
          <w:bCs/>
          <w:sz w:val="28"/>
          <w:szCs w:val="28"/>
          <w:rtl/>
        </w:rPr>
      </w:pPr>
      <w:r w:rsidRPr="002D1CDA">
        <w:rPr>
          <w:rFonts w:ascii="Simplified Arabic" w:hAnsi="Simplified Arabic" w:cs="Simplified Arabic"/>
          <w:b/>
          <w:bCs/>
          <w:sz w:val="28"/>
          <w:szCs w:val="28"/>
          <w:rtl/>
        </w:rPr>
        <w:t>ن1=ن2=20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783"/>
        <w:gridCol w:w="886"/>
        <w:gridCol w:w="887"/>
        <w:gridCol w:w="828"/>
        <w:gridCol w:w="889"/>
        <w:gridCol w:w="1135"/>
        <w:gridCol w:w="990"/>
      </w:tblGrid>
      <w:tr w:rsidR="00355EDD" w:rsidRPr="00AA3200" w:rsidTr="00355EDD">
        <w:trPr>
          <w:jc w:val="center"/>
        </w:trPr>
        <w:tc>
          <w:tcPr>
            <w:tcW w:w="1256" w:type="pct"/>
            <w:vMerge w:val="restart"/>
            <w:tcBorders>
              <w:top w:val="thinThickSmallGap" w:sz="24" w:space="0" w:color="auto"/>
              <w:left w:val="nil"/>
            </w:tcBorders>
            <w:shd w:val="clear" w:color="auto" w:fill="BFBFBF"/>
            <w:vAlign w:val="center"/>
          </w:tcPr>
          <w:p w:rsidR="00355EDD" w:rsidRPr="00AA3200" w:rsidRDefault="00355EDD"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الإختبارات</w:t>
            </w:r>
          </w:p>
        </w:tc>
        <w:tc>
          <w:tcPr>
            <w:tcW w:w="459" w:type="pct"/>
            <w:vMerge w:val="restart"/>
            <w:tcBorders>
              <w:top w:val="thinThickSmallGap" w:sz="24" w:space="0" w:color="auto"/>
              <w:left w:val="single" w:sz="4" w:space="0" w:color="auto"/>
              <w:right w:val="single" w:sz="4" w:space="0" w:color="auto"/>
            </w:tcBorders>
            <w:shd w:val="clear" w:color="auto" w:fill="BFBFBF"/>
            <w:vAlign w:val="center"/>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وحده القياس</w:t>
            </w:r>
          </w:p>
        </w:tc>
        <w:tc>
          <w:tcPr>
            <w:tcW w:w="1060" w:type="pct"/>
            <w:gridSpan w:val="2"/>
            <w:tcBorders>
              <w:top w:val="thinThickSmallGap" w:sz="24" w:space="0" w:color="auto"/>
              <w:bottom w:val="single" w:sz="4" w:space="0" w:color="auto"/>
            </w:tcBorders>
            <w:shd w:val="clear" w:color="auto" w:fill="BFBFBF"/>
          </w:tcPr>
          <w:p w:rsidR="00355EDD" w:rsidRPr="00A565D8" w:rsidRDefault="00355EDD" w:rsidP="002F0036">
            <w:pPr>
              <w:spacing w:after="0"/>
              <w:jc w:val="center"/>
              <w:rPr>
                <w:rFonts w:eastAsia="Calibri" w:cs="Arabic Transparent"/>
                <w:b/>
                <w:bCs/>
                <w:rtl/>
                <w:lang w:bidi="ar-EG"/>
              </w:rPr>
            </w:pPr>
            <w:r w:rsidRPr="00A565D8">
              <w:rPr>
                <w:rFonts w:eastAsia="Calibri" w:cs="Arabic Transparent" w:hint="cs"/>
                <w:b/>
                <w:bCs/>
                <w:rtl/>
                <w:lang w:bidi="ar-EG"/>
              </w:rPr>
              <w:t>المجموعة التجريبية</w:t>
            </w:r>
          </w:p>
        </w:tc>
        <w:tc>
          <w:tcPr>
            <w:tcW w:w="969" w:type="pct"/>
            <w:gridSpan w:val="2"/>
            <w:tcBorders>
              <w:top w:val="thinThickSmallGap" w:sz="24" w:space="0" w:color="auto"/>
              <w:bottom w:val="single" w:sz="4" w:space="0" w:color="auto"/>
            </w:tcBorders>
            <w:shd w:val="clear" w:color="auto" w:fill="BFBFBF"/>
          </w:tcPr>
          <w:p w:rsidR="00355EDD" w:rsidRPr="00A565D8" w:rsidRDefault="00355EDD" w:rsidP="002F0036">
            <w:pPr>
              <w:spacing w:after="0"/>
              <w:jc w:val="center"/>
              <w:rPr>
                <w:rFonts w:eastAsia="Calibri" w:cs="Arabic Transparent"/>
                <w:b/>
                <w:bCs/>
                <w:rtl/>
                <w:lang w:bidi="ar-EG"/>
              </w:rPr>
            </w:pPr>
            <w:r w:rsidRPr="00A565D8">
              <w:rPr>
                <w:rFonts w:eastAsia="Calibri" w:cs="Arabic Transparent" w:hint="cs"/>
                <w:b/>
                <w:bCs/>
                <w:rtl/>
                <w:lang w:bidi="ar-EG"/>
              </w:rPr>
              <w:t>المجموعة الضابطة</w:t>
            </w:r>
          </w:p>
        </w:tc>
        <w:tc>
          <w:tcPr>
            <w:tcW w:w="666" w:type="pct"/>
            <w:vMerge w:val="restart"/>
            <w:tcBorders>
              <w:top w:val="thinThick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الفرق بين المتوسطين</w:t>
            </w:r>
          </w:p>
        </w:tc>
        <w:tc>
          <w:tcPr>
            <w:tcW w:w="590" w:type="pct"/>
            <w:vMerge w:val="restart"/>
            <w:tcBorders>
              <w:top w:val="thinThickSmallGap" w:sz="24" w:space="0" w:color="auto"/>
              <w:right w:val="nil"/>
            </w:tcBorders>
            <w:shd w:val="clear" w:color="auto" w:fill="BFBFBF"/>
            <w:vAlign w:val="center"/>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 xml:space="preserve">قيمة </w:t>
            </w:r>
          </w:p>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ت</w:t>
            </w:r>
          </w:p>
        </w:tc>
      </w:tr>
      <w:tr w:rsidR="00355EDD" w:rsidRPr="00AA3200" w:rsidTr="00355EDD">
        <w:trPr>
          <w:trHeight w:val="361"/>
          <w:jc w:val="center"/>
        </w:trPr>
        <w:tc>
          <w:tcPr>
            <w:tcW w:w="1256" w:type="pct"/>
            <w:vMerge/>
            <w:tcBorders>
              <w:left w:val="nil"/>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p>
        </w:tc>
        <w:tc>
          <w:tcPr>
            <w:tcW w:w="459" w:type="pct"/>
            <w:vMerge/>
            <w:tcBorders>
              <w:left w:val="single" w:sz="4" w:space="0" w:color="auto"/>
              <w:bottom w:val="thickThinSmallGap" w:sz="24" w:space="0" w:color="auto"/>
              <w:right w:val="single" w:sz="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p>
        </w:tc>
        <w:tc>
          <w:tcPr>
            <w:tcW w:w="530" w:type="pct"/>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0" w:type="pct"/>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438" w:type="pct"/>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1" w:type="pct"/>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666" w:type="pct"/>
            <w:vMerge/>
            <w:tcBorders>
              <w:bottom w:val="thickThinSmallGap" w:sz="24" w:space="0" w:color="auto"/>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p>
        </w:tc>
        <w:tc>
          <w:tcPr>
            <w:tcW w:w="590" w:type="pct"/>
            <w:vMerge/>
            <w:tcBorders>
              <w:bottom w:val="thickThinSmallGap" w:sz="24" w:space="0" w:color="auto"/>
              <w:right w:val="nil"/>
            </w:tcBorders>
            <w:shd w:val="clear" w:color="auto" w:fill="BFBFBF"/>
          </w:tcPr>
          <w:p w:rsidR="00355EDD" w:rsidRPr="00AA3200" w:rsidRDefault="00355EDD" w:rsidP="002F0036">
            <w:pPr>
              <w:spacing w:after="0"/>
              <w:jc w:val="center"/>
              <w:rPr>
                <w:rFonts w:eastAsia="Calibri" w:cs="Arabic Transparent"/>
                <w:b/>
                <w:bCs/>
                <w:sz w:val="26"/>
                <w:szCs w:val="26"/>
                <w:rtl/>
                <w:lang w:bidi="ar-EG"/>
              </w:rPr>
            </w:pPr>
          </w:p>
        </w:tc>
      </w:tr>
      <w:tr w:rsidR="003A0A52" w:rsidRPr="00AA3200" w:rsidTr="003A0A52">
        <w:trPr>
          <w:trHeight w:val="513"/>
          <w:jc w:val="center"/>
        </w:trPr>
        <w:tc>
          <w:tcPr>
            <w:tcW w:w="1256" w:type="pct"/>
            <w:tcBorders>
              <w:top w:val="thickThinSmallGap" w:sz="24" w:space="0" w:color="auto"/>
              <w:left w:val="nil"/>
            </w:tcBorders>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عدو30م من الوقوف</w:t>
            </w:r>
          </w:p>
        </w:tc>
        <w:tc>
          <w:tcPr>
            <w:tcW w:w="459" w:type="pct"/>
            <w:tcBorders>
              <w:top w:val="thickThinSmallGap" w:sz="24" w:space="0" w:color="auto"/>
              <w:left w:val="single" w:sz="4" w:space="0" w:color="auto"/>
              <w:right w:val="single" w:sz="4" w:space="0" w:color="auto"/>
            </w:tcBorders>
            <w:vAlign w:val="center"/>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ثانيه</w:t>
            </w:r>
          </w:p>
        </w:tc>
        <w:tc>
          <w:tcPr>
            <w:tcW w:w="530" w:type="pct"/>
            <w:tcBorders>
              <w:top w:val="thickThin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6.20</w:t>
            </w:r>
          </w:p>
        </w:tc>
        <w:tc>
          <w:tcPr>
            <w:tcW w:w="530" w:type="pct"/>
            <w:tcBorders>
              <w:top w:val="thickThin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0.23</w:t>
            </w:r>
          </w:p>
        </w:tc>
        <w:tc>
          <w:tcPr>
            <w:tcW w:w="438" w:type="pct"/>
            <w:tcBorders>
              <w:top w:val="thickThin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6.24</w:t>
            </w:r>
          </w:p>
        </w:tc>
        <w:tc>
          <w:tcPr>
            <w:tcW w:w="531" w:type="pct"/>
            <w:tcBorders>
              <w:top w:val="thickThin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0.28</w:t>
            </w:r>
          </w:p>
        </w:tc>
        <w:tc>
          <w:tcPr>
            <w:tcW w:w="666" w:type="pct"/>
            <w:tcBorders>
              <w:top w:val="thickThin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0.03-</w:t>
            </w:r>
          </w:p>
        </w:tc>
        <w:tc>
          <w:tcPr>
            <w:tcW w:w="590" w:type="pct"/>
            <w:tcBorders>
              <w:top w:val="thickThinSmallGap" w:sz="24" w:space="0" w:color="auto"/>
              <w:right w:val="nil"/>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0.42</w:t>
            </w:r>
          </w:p>
        </w:tc>
      </w:tr>
      <w:tr w:rsidR="003A0A52" w:rsidRPr="00AA3200" w:rsidTr="003A0A52">
        <w:trPr>
          <w:trHeight w:val="261"/>
          <w:jc w:val="center"/>
        </w:trPr>
        <w:tc>
          <w:tcPr>
            <w:tcW w:w="1256" w:type="pct"/>
            <w:tcBorders>
              <w:left w:val="nil"/>
            </w:tcBorders>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تمرير الكرة على مقعد سويدى خلال 10ث</w:t>
            </w:r>
          </w:p>
        </w:tc>
        <w:tc>
          <w:tcPr>
            <w:tcW w:w="459" w:type="pct"/>
            <w:tcBorders>
              <w:top w:val="single" w:sz="4" w:space="0" w:color="auto"/>
              <w:left w:val="single" w:sz="4" w:space="0" w:color="auto"/>
              <w:right w:val="single" w:sz="4" w:space="0" w:color="auto"/>
            </w:tcBorders>
            <w:vAlign w:val="center"/>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عدد</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7.50</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0.76</w:t>
            </w:r>
          </w:p>
        </w:tc>
        <w:tc>
          <w:tcPr>
            <w:tcW w:w="438"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7.95</w:t>
            </w:r>
          </w:p>
        </w:tc>
        <w:tc>
          <w:tcPr>
            <w:tcW w:w="531"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0.76</w:t>
            </w:r>
          </w:p>
        </w:tc>
        <w:tc>
          <w:tcPr>
            <w:tcW w:w="666"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0.45-</w:t>
            </w:r>
          </w:p>
        </w:tc>
        <w:tc>
          <w:tcPr>
            <w:tcW w:w="590" w:type="pct"/>
            <w:tcBorders>
              <w:top w:val="single" w:sz="4" w:space="0" w:color="auto"/>
              <w:right w:val="nil"/>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1.87</w:t>
            </w:r>
          </w:p>
        </w:tc>
      </w:tr>
      <w:tr w:rsidR="003A0A52" w:rsidRPr="00AA3200" w:rsidTr="003A0A52">
        <w:trPr>
          <w:trHeight w:val="261"/>
          <w:jc w:val="center"/>
        </w:trPr>
        <w:tc>
          <w:tcPr>
            <w:tcW w:w="1256" w:type="pct"/>
            <w:tcBorders>
              <w:left w:val="nil"/>
            </w:tcBorders>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الجرى الزجزاجى بارو</w:t>
            </w:r>
          </w:p>
        </w:tc>
        <w:tc>
          <w:tcPr>
            <w:tcW w:w="459" w:type="pct"/>
            <w:tcBorders>
              <w:top w:val="single" w:sz="4" w:space="0" w:color="auto"/>
              <w:left w:val="single" w:sz="4" w:space="0" w:color="auto"/>
              <w:right w:val="single" w:sz="4" w:space="0" w:color="auto"/>
            </w:tcBorders>
            <w:vAlign w:val="center"/>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ثانيه</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18.58</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0.37</w:t>
            </w:r>
          </w:p>
        </w:tc>
        <w:tc>
          <w:tcPr>
            <w:tcW w:w="438"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18.59</w:t>
            </w:r>
          </w:p>
        </w:tc>
        <w:tc>
          <w:tcPr>
            <w:tcW w:w="531"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0.38</w:t>
            </w:r>
          </w:p>
        </w:tc>
        <w:tc>
          <w:tcPr>
            <w:tcW w:w="666"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0.02-</w:t>
            </w:r>
          </w:p>
        </w:tc>
        <w:tc>
          <w:tcPr>
            <w:tcW w:w="590" w:type="pct"/>
            <w:tcBorders>
              <w:top w:val="single" w:sz="4" w:space="0" w:color="auto"/>
              <w:right w:val="nil"/>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0.13</w:t>
            </w:r>
          </w:p>
        </w:tc>
      </w:tr>
      <w:tr w:rsidR="003A0A52" w:rsidRPr="00AA3200" w:rsidTr="003A0A52">
        <w:trPr>
          <w:trHeight w:val="261"/>
          <w:jc w:val="center"/>
        </w:trPr>
        <w:tc>
          <w:tcPr>
            <w:tcW w:w="1256" w:type="pct"/>
            <w:tcBorders>
              <w:left w:val="nil"/>
            </w:tcBorders>
          </w:tcPr>
          <w:p w:rsidR="003A0A52" w:rsidRPr="00A66E80" w:rsidRDefault="003A0A52" w:rsidP="002F0036">
            <w:pPr>
              <w:spacing w:after="0"/>
              <w:jc w:val="center"/>
              <w:rPr>
                <w:rFonts w:ascii="Simplified Arabic" w:eastAsia="Calibri" w:hAnsi="Simplified Arabic" w:cs="Arabic Transparent"/>
                <w:sz w:val="24"/>
                <w:szCs w:val="24"/>
              </w:rPr>
            </w:pPr>
            <w:r w:rsidRPr="00A66E80">
              <w:rPr>
                <w:rFonts w:ascii="Simplified Arabic" w:eastAsia="Calibri" w:hAnsi="Simplified Arabic" w:cs="Arabic Transparent" w:hint="cs"/>
                <w:sz w:val="24"/>
                <w:szCs w:val="24"/>
                <w:rtl/>
              </w:rPr>
              <w:t>اختبار الوثب العريض من الثبات</w:t>
            </w:r>
          </w:p>
        </w:tc>
        <w:tc>
          <w:tcPr>
            <w:tcW w:w="459" w:type="pct"/>
            <w:tcBorders>
              <w:top w:val="single" w:sz="4" w:space="0" w:color="auto"/>
              <w:left w:val="single" w:sz="4" w:space="0" w:color="auto"/>
              <w:right w:val="single" w:sz="4" w:space="0" w:color="auto"/>
            </w:tcBorders>
            <w:vAlign w:val="center"/>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سم</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217.25</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14.19</w:t>
            </w:r>
          </w:p>
        </w:tc>
        <w:tc>
          <w:tcPr>
            <w:tcW w:w="438"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214.50</w:t>
            </w:r>
          </w:p>
        </w:tc>
        <w:tc>
          <w:tcPr>
            <w:tcW w:w="531"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11.69</w:t>
            </w:r>
          </w:p>
        </w:tc>
        <w:tc>
          <w:tcPr>
            <w:tcW w:w="666"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2.75</w:t>
            </w:r>
          </w:p>
        </w:tc>
        <w:tc>
          <w:tcPr>
            <w:tcW w:w="590" w:type="pct"/>
            <w:tcBorders>
              <w:top w:val="single" w:sz="4" w:space="0" w:color="auto"/>
              <w:right w:val="nil"/>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0.67</w:t>
            </w:r>
          </w:p>
        </w:tc>
      </w:tr>
      <w:tr w:rsidR="003A0A52" w:rsidRPr="00AA3200" w:rsidTr="003A0A52">
        <w:trPr>
          <w:trHeight w:val="261"/>
          <w:jc w:val="center"/>
        </w:trPr>
        <w:tc>
          <w:tcPr>
            <w:tcW w:w="1256" w:type="pct"/>
            <w:tcBorders>
              <w:left w:val="nil"/>
            </w:tcBorders>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جرى 30م ×5مرات</w:t>
            </w:r>
          </w:p>
        </w:tc>
        <w:tc>
          <w:tcPr>
            <w:tcW w:w="459" w:type="pct"/>
            <w:tcBorders>
              <w:top w:val="single" w:sz="4" w:space="0" w:color="auto"/>
              <w:left w:val="single" w:sz="4" w:space="0" w:color="auto"/>
              <w:right w:val="single" w:sz="4" w:space="0" w:color="auto"/>
            </w:tcBorders>
            <w:vAlign w:val="center"/>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ثانيه</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44.71</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0.54</w:t>
            </w:r>
          </w:p>
        </w:tc>
        <w:tc>
          <w:tcPr>
            <w:tcW w:w="438"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44.85</w:t>
            </w:r>
          </w:p>
        </w:tc>
        <w:tc>
          <w:tcPr>
            <w:tcW w:w="531"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0.50</w:t>
            </w:r>
          </w:p>
        </w:tc>
        <w:tc>
          <w:tcPr>
            <w:tcW w:w="666"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0.14-</w:t>
            </w:r>
          </w:p>
        </w:tc>
        <w:tc>
          <w:tcPr>
            <w:tcW w:w="590" w:type="pct"/>
            <w:tcBorders>
              <w:top w:val="single" w:sz="4" w:space="0" w:color="auto"/>
              <w:right w:val="nil"/>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0.86</w:t>
            </w:r>
          </w:p>
        </w:tc>
      </w:tr>
      <w:tr w:rsidR="003A0A52" w:rsidRPr="00AA3200" w:rsidTr="003A0A52">
        <w:trPr>
          <w:trHeight w:val="261"/>
          <w:jc w:val="center"/>
        </w:trPr>
        <w:tc>
          <w:tcPr>
            <w:tcW w:w="1256" w:type="pct"/>
            <w:tcBorders>
              <w:left w:val="nil"/>
            </w:tcBorders>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الجلوس من الرقود</w:t>
            </w:r>
          </w:p>
        </w:tc>
        <w:tc>
          <w:tcPr>
            <w:tcW w:w="459" w:type="pct"/>
            <w:tcBorders>
              <w:top w:val="single" w:sz="4" w:space="0" w:color="auto"/>
              <w:left w:val="single" w:sz="4" w:space="0" w:color="auto"/>
              <w:right w:val="single" w:sz="4" w:space="0" w:color="auto"/>
            </w:tcBorders>
            <w:vAlign w:val="center"/>
          </w:tcPr>
          <w:p w:rsidR="003A0A52" w:rsidRPr="00A66E80" w:rsidRDefault="003A0A52" w:rsidP="002F0036">
            <w:pPr>
              <w:spacing w:after="0"/>
              <w:jc w:val="center"/>
              <w:rPr>
                <w:rFonts w:ascii="Simplified Arabic" w:eastAsia="Calibri" w:hAnsi="Simplified Arabic" w:cs="Arabic Transparent"/>
                <w:sz w:val="24"/>
                <w:szCs w:val="24"/>
              </w:rPr>
            </w:pPr>
            <w:r w:rsidRPr="00A66E80">
              <w:rPr>
                <w:rFonts w:ascii="Simplified Arabic" w:eastAsia="Calibri" w:hAnsi="Simplified Arabic" w:cs="Arabic Transparent" w:hint="cs"/>
                <w:sz w:val="24"/>
                <w:szCs w:val="24"/>
                <w:rtl/>
              </w:rPr>
              <w:t>عدد</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44.15</w:t>
            </w:r>
          </w:p>
        </w:tc>
        <w:tc>
          <w:tcPr>
            <w:tcW w:w="530"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2.32</w:t>
            </w:r>
          </w:p>
        </w:tc>
        <w:tc>
          <w:tcPr>
            <w:tcW w:w="438"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44.40</w:t>
            </w:r>
          </w:p>
        </w:tc>
        <w:tc>
          <w:tcPr>
            <w:tcW w:w="531"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2.04</w:t>
            </w:r>
          </w:p>
        </w:tc>
        <w:tc>
          <w:tcPr>
            <w:tcW w:w="666" w:type="pct"/>
            <w:tcBorders>
              <w:top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0.25-</w:t>
            </w:r>
          </w:p>
        </w:tc>
        <w:tc>
          <w:tcPr>
            <w:tcW w:w="590" w:type="pct"/>
            <w:tcBorders>
              <w:top w:val="single" w:sz="4" w:space="0" w:color="auto"/>
              <w:right w:val="nil"/>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0.36</w:t>
            </w:r>
          </w:p>
        </w:tc>
      </w:tr>
      <w:tr w:rsidR="003A0A52" w:rsidRPr="00AA3200" w:rsidTr="003A0A52">
        <w:trPr>
          <w:trHeight w:val="261"/>
          <w:jc w:val="center"/>
        </w:trPr>
        <w:tc>
          <w:tcPr>
            <w:tcW w:w="1256" w:type="pct"/>
            <w:tcBorders>
              <w:left w:val="nil"/>
              <w:bottom w:val="single" w:sz="4" w:space="0" w:color="auto"/>
            </w:tcBorders>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ثنى الجذع أماما أسفل من الوقوف</w:t>
            </w:r>
          </w:p>
        </w:tc>
        <w:tc>
          <w:tcPr>
            <w:tcW w:w="459" w:type="pct"/>
            <w:tcBorders>
              <w:top w:val="single" w:sz="4" w:space="0" w:color="auto"/>
              <w:left w:val="single" w:sz="4" w:space="0" w:color="auto"/>
              <w:bottom w:val="single" w:sz="4" w:space="0" w:color="auto"/>
              <w:right w:val="single" w:sz="4" w:space="0" w:color="auto"/>
            </w:tcBorders>
            <w:vAlign w:val="center"/>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سم</w:t>
            </w:r>
          </w:p>
        </w:tc>
        <w:tc>
          <w:tcPr>
            <w:tcW w:w="530" w:type="pct"/>
            <w:tcBorders>
              <w:top w:val="single" w:sz="4" w:space="0" w:color="auto"/>
              <w:bottom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2.35</w:t>
            </w:r>
          </w:p>
        </w:tc>
        <w:tc>
          <w:tcPr>
            <w:tcW w:w="530" w:type="pct"/>
            <w:tcBorders>
              <w:top w:val="single" w:sz="4" w:space="0" w:color="auto"/>
              <w:bottom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1.14</w:t>
            </w:r>
          </w:p>
        </w:tc>
        <w:tc>
          <w:tcPr>
            <w:tcW w:w="438" w:type="pct"/>
            <w:tcBorders>
              <w:top w:val="single" w:sz="4" w:space="0" w:color="auto"/>
              <w:bottom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2.55</w:t>
            </w:r>
          </w:p>
        </w:tc>
        <w:tc>
          <w:tcPr>
            <w:tcW w:w="531" w:type="pct"/>
            <w:tcBorders>
              <w:top w:val="single" w:sz="4" w:space="0" w:color="auto"/>
              <w:bottom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0.94</w:t>
            </w:r>
          </w:p>
        </w:tc>
        <w:tc>
          <w:tcPr>
            <w:tcW w:w="666" w:type="pct"/>
            <w:tcBorders>
              <w:top w:val="single" w:sz="4" w:space="0" w:color="auto"/>
              <w:bottom w:val="single" w:sz="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0.20-</w:t>
            </w:r>
          </w:p>
        </w:tc>
        <w:tc>
          <w:tcPr>
            <w:tcW w:w="590" w:type="pct"/>
            <w:tcBorders>
              <w:top w:val="single" w:sz="4" w:space="0" w:color="auto"/>
              <w:bottom w:val="single" w:sz="4" w:space="0" w:color="auto"/>
              <w:right w:val="nil"/>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0.61</w:t>
            </w:r>
          </w:p>
        </w:tc>
      </w:tr>
      <w:tr w:rsidR="003A0A52" w:rsidRPr="00AA3200" w:rsidTr="003A0A52">
        <w:trPr>
          <w:trHeight w:val="261"/>
          <w:jc w:val="center"/>
        </w:trPr>
        <w:tc>
          <w:tcPr>
            <w:tcW w:w="1256" w:type="pct"/>
            <w:tcBorders>
              <w:left w:val="nil"/>
              <w:bottom w:val="thinThickSmallGap" w:sz="24" w:space="0" w:color="auto"/>
            </w:tcBorders>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اختبار الجرى 800م</w:t>
            </w:r>
          </w:p>
        </w:tc>
        <w:tc>
          <w:tcPr>
            <w:tcW w:w="459" w:type="pct"/>
            <w:tcBorders>
              <w:top w:val="single" w:sz="4" w:space="0" w:color="auto"/>
              <w:left w:val="single" w:sz="4" w:space="0" w:color="auto"/>
              <w:bottom w:val="thinThickSmallGap" w:sz="24" w:space="0" w:color="auto"/>
              <w:right w:val="single" w:sz="4" w:space="0" w:color="auto"/>
            </w:tcBorders>
            <w:vAlign w:val="center"/>
          </w:tcPr>
          <w:p w:rsidR="003A0A52" w:rsidRPr="00A66E80" w:rsidRDefault="003A0A52" w:rsidP="002F0036">
            <w:pPr>
              <w:spacing w:after="0"/>
              <w:jc w:val="center"/>
              <w:rPr>
                <w:rFonts w:ascii="Simplified Arabic" w:eastAsia="Calibri" w:hAnsi="Simplified Arabic" w:cs="Arabic Transparent"/>
                <w:sz w:val="24"/>
                <w:szCs w:val="24"/>
                <w:rtl/>
              </w:rPr>
            </w:pPr>
            <w:r w:rsidRPr="00A66E80">
              <w:rPr>
                <w:rFonts w:ascii="Simplified Arabic" w:eastAsia="Calibri" w:hAnsi="Simplified Arabic" w:cs="Arabic Transparent" w:hint="cs"/>
                <w:sz w:val="24"/>
                <w:szCs w:val="24"/>
                <w:rtl/>
              </w:rPr>
              <w:t>دقيقه</w:t>
            </w:r>
          </w:p>
        </w:tc>
        <w:tc>
          <w:tcPr>
            <w:tcW w:w="530" w:type="pct"/>
            <w:tcBorders>
              <w:top w:val="single" w:sz="4" w:space="0" w:color="auto"/>
              <w:bottom w:val="thinThick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2.89</w:t>
            </w:r>
          </w:p>
        </w:tc>
        <w:tc>
          <w:tcPr>
            <w:tcW w:w="530" w:type="pct"/>
            <w:tcBorders>
              <w:top w:val="single" w:sz="4" w:space="0" w:color="auto"/>
              <w:bottom w:val="thinThick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0.09</w:t>
            </w:r>
          </w:p>
        </w:tc>
        <w:tc>
          <w:tcPr>
            <w:tcW w:w="438" w:type="pct"/>
            <w:tcBorders>
              <w:top w:val="single" w:sz="4" w:space="0" w:color="auto"/>
              <w:bottom w:val="thinThick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2.87</w:t>
            </w:r>
          </w:p>
        </w:tc>
        <w:tc>
          <w:tcPr>
            <w:tcW w:w="531" w:type="pct"/>
            <w:tcBorders>
              <w:top w:val="single" w:sz="4" w:space="0" w:color="auto"/>
              <w:bottom w:val="thinThick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0.08</w:t>
            </w:r>
          </w:p>
        </w:tc>
        <w:tc>
          <w:tcPr>
            <w:tcW w:w="666" w:type="pct"/>
            <w:tcBorders>
              <w:top w:val="single" w:sz="4" w:space="0" w:color="auto"/>
              <w:bottom w:val="thinThickSmallGap" w:sz="24" w:space="0" w:color="auto"/>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0.01</w:t>
            </w:r>
          </w:p>
        </w:tc>
        <w:tc>
          <w:tcPr>
            <w:tcW w:w="590" w:type="pct"/>
            <w:tcBorders>
              <w:top w:val="single" w:sz="4" w:space="0" w:color="auto"/>
              <w:bottom w:val="thinThickSmallGap" w:sz="24" w:space="0" w:color="auto"/>
              <w:right w:val="nil"/>
            </w:tcBorders>
            <w:vAlign w:val="center"/>
          </w:tcPr>
          <w:p w:rsidR="003A0A52" w:rsidRPr="00A41380" w:rsidRDefault="003A0A52" w:rsidP="002D1CDA">
            <w:pPr>
              <w:bidi w:val="0"/>
              <w:spacing w:after="0"/>
              <w:jc w:val="center"/>
              <w:rPr>
                <w:rFonts w:ascii="Arial" w:hAnsi="Arial" w:cs="Arial"/>
                <w:color w:val="000000"/>
                <w:sz w:val="20"/>
                <w:szCs w:val="20"/>
              </w:rPr>
            </w:pPr>
            <w:r w:rsidRPr="00A41380">
              <w:rPr>
                <w:rFonts w:ascii="Arial" w:hAnsi="Arial" w:cs="Arial"/>
                <w:color w:val="000000"/>
                <w:sz w:val="20"/>
                <w:szCs w:val="20"/>
              </w:rPr>
              <w:t>0.41</w:t>
            </w:r>
          </w:p>
        </w:tc>
      </w:tr>
    </w:tbl>
    <w:p w:rsidR="001C69A6" w:rsidRDefault="001C69A6" w:rsidP="001C69A6">
      <w:pPr>
        <w:spacing w:after="160"/>
        <w:ind w:firstLine="432"/>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قيمة ت الجدولية عند درجة حرية 38 ومستوى معنوية 0.05 = </w:t>
      </w:r>
      <w:r w:rsidR="007A05B3">
        <w:rPr>
          <w:rFonts w:ascii="Simplified Arabic" w:hAnsi="Simplified Arabic" w:cs="Simplified Arabic" w:hint="cs"/>
          <w:sz w:val="28"/>
          <w:szCs w:val="28"/>
          <w:rtl/>
          <w:lang w:bidi="ar-EG"/>
        </w:rPr>
        <w:t>2</w:t>
      </w:r>
      <w:r w:rsidR="006D7C6F">
        <w:rPr>
          <w:rFonts w:ascii="Simplified Arabic" w:hAnsi="Simplified Arabic" w:cs="Simplified Arabic" w:hint="cs"/>
          <w:sz w:val="28"/>
          <w:szCs w:val="28"/>
          <w:rtl/>
          <w:lang w:bidi="ar-EG"/>
        </w:rPr>
        <w:t>.</w:t>
      </w:r>
      <w:r w:rsidR="007A05B3">
        <w:rPr>
          <w:rFonts w:ascii="Simplified Arabic" w:hAnsi="Simplified Arabic" w:cs="Simplified Arabic" w:hint="cs"/>
          <w:sz w:val="28"/>
          <w:szCs w:val="28"/>
          <w:rtl/>
          <w:lang w:bidi="ar-EG"/>
        </w:rPr>
        <w:t>02</w:t>
      </w:r>
    </w:p>
    <w:p w:rsidR="000467BB" w:rsidRPr="002D1CDA" w:rsidRDefault="000467BB" w:rsidP="001C69A6">
      <w:pPr>
        <w:spacing w:after="160"/>
        <w:ind w:firstLine="432"/>
        <w:jc w:val="lowKashida"/>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t>يتضح من الجدول (</w:t>
      </w:r>
      <w:r w:rsidR="00EE5E60" w:rsidRPr="002D1CDA">
        <w:rPr>
          <w:rFonts w:ascii="Simplified Arabic" w:hAnsi="Simplified Arabic" w:cs="Simplified Arabic"/>
          <w:sz w:val="28"/>
          <w:szCs w:val="28"/>
          <w:rtl/>
          <w:lang w:bidi="ar-EG"/>
        </w:rPr>
        <w:t>6</w:t>
      </w:r>
      <w:r w:rsidR="001C69A6">
        <w:rPr>
          <w:rFonts w:ascii="Simplified Arabic" w:hAnsi="Simplified Arabic" w:cs="Simplified Arabic"/>
          <w:sz w:val="28"/>
          <w:szCs w:val="28"/>
          <w:rtl/>
          <w:lang w:bidi="ar-EG"/>
        </w:rPr>
        <w:t xml:space="preserve">) </w:t>
      </w:r>
      <w:r w:rsidRPr="002D1CDA">
        <w:rPr>
          <w:rFonts w:ascii="Simplified Arabic" w:hAnsi="Simplified Arabic" w:cs="Simplified Arabic"/>
          <w:sz w:val="28"/>
          <w:szCs w:val="28"/>
          <w:rtl/>
          <w:lang w:bidi="ar-EG"/>
        </w:rPr>
        <w:t xml:space="preserve">عدم وجود فروق ذات دلالة إحصائية عند مستوى معنوية 0.05 فى </w:t>
      </w:r>
      <w:r w:rsidRPr="002D1CDA">
        <w:rPr>
          <w:rFonts w:ascii="Simplified Arabic" w:hAnsi="Simplified Arabic" w:cs="Simplified Arabic"/>
          <w:sz w:val="28"/>
          <w:szCs w:val="28"/>
          <w:rtl/>
        </w:rPr>
        <w:t xml:space="preserve">للمتغيرات البدنية </w:t>
      </w:r>
      <w:r w:rsidRPr="002D1CDA">
        <w:rPr>
          <w:rFonts w:ascii="Simplified Arabic" w:hAnsi="Simplified Arabic" w:cs="Simplified Arabic"/>
          <w:sz w:val="28"/>
          <w:szCs w:val="28"/>
          <w:rtl/>
          <w:lang w:bidi="ar-EG"/>
        </w:rPr>
        <w:t>بين المجموعة التجريبية والضابطة للقياس القبلى قيد البحث مما يدل على تكافؤ مجموعتى البحث .</w:t>
      </w:r>
    </w:p>
    <w:p w:rsidR="00E20B49" w:rsidRPr="002D1CDA" w:rsidRDefault="00E20B49" w:rsidP="00754E34">
      <w:pPr>
        <w:bidi w:val="0"/>
        <w:spacing w:after="0" w:line="240" w:lineRule="auto"/>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جدول  (</w:t>
      </w:r>
      <w:r w:rsidR="00EE5E60" w:rsidRPr="002D1CDA">
        <w:rPr>
          <w:rFonts w:ascii="Simplified Arabic" w:hAnsi="Simplified Arabic" w:cs="Simplified Arabic"/>
          <w:b/>
          <w:bCs/>
          <w:sz w:val="28"/>
          <w:szCs w:val="28"/>
          <w:rtl/>
        </w:rPr>
        <w:t>7</w:t>
      </w:r>
      <w:r w:rsidRPr="002D1CDA">
        <w:rPr>
          <w:rFonts w:ascii="Simplified Arabic" w:hAnsi="Simplified Arabic" w:cs="Simplified Arabic"/>
          <w:b/>
          <w:bCs/>
          <w:sz w:val="28"/>
          <w:szCs w:val="28"/>
          <w:rtl/>
        </w:rPr>
        <w:t>)</w:t>
      </w:r>
    </w:p>
    <w:p w:rsidR="00E20B49" w:rsidRPr="002D1CDA" w:rsidRDefault="00E20B49" w:rsidP="00754E34">
      <w:pPr>
        <w:spacing w:after="0" w:line="240" w:lineRule="auto"/>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دلالة الفروق بين متوسطي القياس </w:t>
      </w:r>
      <w:r w:rsidR="00D35EB2" w:rsidRPr="002D1CDA">
        <w:rPr>
          <w:rFonts w:ascii="Simplified Arabic" w:hAnsi="Simplified Arabic" w:cs="Simplified Arabic"/>
          <w:b/>
          <w:bCs/>
          <w:sz w:val="28"/>
          <w:szCs w:val="28"/>
          <w:rtl/>
        </w:rPr>
        <w:t>القبلى</w:t>
      </w:r>
      <w:r w:rsidRPr="002D1CDA">
        <w:rPr>
          <w:rFonts w:ascii="Simplified Arabic" w:hAnsi="Simplified Arabic" w:cs="Simplified Arabic"/>
          <w:b/>
          <w:bCs/>
          <w:sz w:val="28"/>
          <w:szCs w:val="28"/>
          <w:rtl/>
        </w:rPr>
        <w:t xml:space="preserve"> لدى المجموعتين </w:t>
      </w:r>
    </w:p>
    <w:p w:rsidR="00E20B49" w:rsidRPr="002D1CDA" w:rsidRDefault="00E20B49" w:rsidP="00754E34">
      <w:pPr>
        <w:spacing w:after="0" w:line="240" w:lineRule="auto"/>
        <w:ind w:left="360"/>
        <w:jc w:val="center"/>
        <w:rPr>
          <w:rFonts w:ascii="Simplified Arabic" w:hAnsi="Simplified Arabic" w:cs="Simplified Arabic"/>
          <w:b/>
          <w:bCs/>
          <w:sz w:val="28"/>
          <w:szCs w:val="28"/>
        </w:rPr>
      </w:pPr>
      <w:r w:rsidRPr="002D1CDA">
        <w:rPr>
          <w:rFonts w:ascii="Simplified Arabic" w:hAnsi="Simplified Arabic" w:cs="Simplified Arabic"/>
          <w:b/>
          <w:bCs/>
          <w:sz w:val="28"/>
          <w:szCs w:val="28"/>
          <w:rtl/>
        </w:rPr>
        <w:t xml:space="preserve">التجريبية والضابطة </w:t>
      </w:r>
      <w:r w:rsidR="000467BB" w:rsidRPr="002D1CDA">
        <w:rPr>
          <w:rFonts w:ascii="Simplified Arabic" w:hAnsi="Simplified Arabic" w:cs="Simplified Arabic"/>
          <w:b/>
          <w:bCs/>
          <w:sz w:val="28"/>
          <w:szCs w:val="28"/>
          <w:rtl/>
        </w:rPr>
        <w:t>فى</w:t>
      </w:r>
      <w:r w:rsidR="000467BB" w:rsidRPr="002D1CDA">
        <w:rPr>
          <w:rFonts w:ascii="Simplified Arabic" w:hAnsi="Simplified Arabic" w:cs="Simplified Arabic"/>
          <w:b/>
          <w:bCs/>
          <w:sz w:val="28"/>
          <w:szCs w:val="28"/>
          <w:rtl/>
          <w:lang w:bidi="ar-EG"/>
        </w:rPr>
        <w:t>الأداءات المهارية المركبة والتفكير الخططي</w:t>
      </w:r>
      <w:r w:rsidRPr="002D1CDA">
        <w:rPr>
          <w:rFonts w:ascii="Simplified Arabic" w:hAnsi="Simplified Arabic" w:cs="Simplified Arabic"/>
          <w:b/>
          <w:bCs/>
          <w:sz w:val="28"/>
          <w:szCs w:val="28"/>
          <w:rtl/>
        </w:rPr>
        <w:t xml:space="preserve"> قيد لبحث </w:t>
      </w:r>
    </w:p>
    <w:p w:rsidR="00355EDD" w:rsidRPr="002D1CDA" w:rsidRDefault="00355EDD" w:rsidP="00754E34">
      <w:pPr>
        <w:spacing w:after="0" w:line="240" w:lineRule="auto"/>
        <w:jc w:val="right"/>
        <w:rPr>
          <w:rFonts w:ascii="Simplified Arabic" w:hAnsi="Simplified Arabic" w:cs="Simplified Arabic"/>
          <w:b/>
          <w:bCs/>
          <w:sz w:val="28"/>
          <w:szCs w:val="28"/>
          <w:rtl/>
        </w:rPr>
      </w:pPr>
      <w:r w:rsidRPr="002D1CDA">
        <w:rPr>
          <w:rFonts w:ascii="Simplified Arabic" w:hAnsi="Simplified Arabic" w:cs="Simplified Arabic"/>
          <w:b/>
          <w:bCs/>
          <w:sz w:val="28"/>
          <w:szCs w:val="28"/>
          <w:rtl/>
        </w:rPr>
        <w:t>ن1=ن2=20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1"/>
        <w:gridCol w:w="1312"/>
        <w:gridCol w:w="903"/>
        <w:gridCol w:w="903"/>
        <w:gridCol w:w="747"/>
        <w:gridCol w:w="905"/>
        <w:gridCol w:w="1135"/>
        <w:gridCol w:w="1006"/>
      </w:tblGrid>
      <w:tr w:rsidR="00E20B49" w:rsidRPr="00AA3200" w:rsidTr="002F0036">
        <w:trPr>
          <w:jc w:val="center"/>
        </w:trPr>
        <w:tc>
          <w:tcPr>
            <w:tcW w:w="945" w:type="pct"/>
            <w:vMerge w:val="restart"/>
            <w:tcBorders>
              <w:top w:val="thinThickSmallGap" w:sz="24" w:space="0" w:color="auto"/>
              <w:left w:val="nil"/>
            </w:tcBorders>
            <w:shd w:val="clear" w:color="auto" w:fill="BFBFBF"/>
            <w:vAlign w:val="center"/>
          </w:tcPr>
          <w:p w:rsidR="00E20B49" w:rsidRPr="00AA3200" w:rsidRDefault="00E20B49"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الإختبارات</w:t>
            </w:r>
          </w:p>
        </w:tc>
        <w:tc>
          <w:tcPr>
            <w:tcW w:w="770" w:type="pct"/>
            <w:vMerge w:val="restart"/>
            <w:tcBorders>
              <w:top w:val="thinThickSmallGap" w:sz="24" w:space="0" w:color="auto"/>
              <w:left w:val="single" w:sz="4" w:space="0" w:color="auto"/>
              <w:right w:val="single" w:sz="4" w:space="0" w:color="auto"/>
            </w:tcBorders>
            <w:shd w:val="clear" w:color="auto" w:fill="BFBFBF"/>
            <w:vAlign w:val="center"/>
          </w:tcPr>
          <w:p w:rsidR="00E20B49" w:rsidRPr="00AA3200" w:rsidRDefault="00E20B49"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وحده القياس</w:t>
            </w:r>
          </w:p>
        </w:tc>
        <w:tc>
          <w:tcPr>
            <w:tcW w:w="1060" w:type="pct"/>
            <w:gridSpan w:val="2"/>
            <w:tcBorders>
              <w:top w:val="thinThickSmallGap" w:sz="24" w:space="0" w:color="auto"/>
              <w:bottom w:val="single" w:sz="4" w:space="0" w:color="auto"/>
            </w:tcBorders>
            <w:shd w:val="clear" w:color="auto" w:fill="BFBFBF"/>
          </w:tcPr>
          <w:p w:rsidR="00E20B49" w:rsidRPr="00A565D8" w:rsidRDefault="00E20B49" w:rsidP="002F0036">
            <w:pPr>
              <w:spacing w:after="0"/>
              <w:jc w:val="center"/>
              <w:rPr>
                <w:rFonts w:eastAsia="Calibri" w:cs="Arabic Transparent"/>
                <w:b/>
                <w:bCs/>
                <w:rtl/>
                <w:lang w:bidi="ar-EG"/>
              </w:rPr>
            </w:pPr>
            <w:r w:rsidRPr="00A565D8">
              <w:rPr>
                <w:rFonts w:eastAsia="Calibri" w:cs="Arabic Transparent" w:hint="cs"/>
                <w:b/>
                <w:bCs/>
                <w:rtl/>
                <w:lang w:bidi="ar-EG"/>
              </w:rPr>
              <w:t>المجموعة التجريبية</w:t>
            </w:r>
          </w:p>
        </w:tc>
        <w:tc>
          <w:tcPr>
            <w:tcW w:w="969" w:type="pct"/>
            <w:gridSpan w:val="2"/>
            <w:tcBorders>
              <w:top w:val="thinThickSmallGap" w:sz="24" w:space="0" w:color="auto"/>
              <w:bottom w:val="single" w:sz="4" w:space="0" w:color="auto"/>
            </w:tcBorders>
            <w:shd w:val="clear" w:color="auto" w:fill="BFBFBF"/>
          </w:tcPr>
          <w:p w:rsidR="00E20B49" w:rsidRPr="00A565D8" w:rsidRDefault="00E20B49" w:rsidP="002F0036">
            <w:pPr>
              <w:spacing w:after="0"/>
              <w:jc w:val="center"/>
              <w:rPr>
                <w:rFonts w:eastAsia="Calibri" w:cs="Arabic Transparent"/>
                <w:b/>
                <w:bCs/>
                <w:rtl/>
                <w:lang w:bidi="ar-EG"/>
              </w:rPr>
            </w:pPr>
            <w:r w:rsidRPr="00A565D8">
              <w:rPr>
                <w:rFonts w:eastAsia="Calibri" w:cs="Arabic Transparent" w:hint="cs"/>
                <w:b/>
                <w:bCs/>
                <w:rtl/>
                <w:lang w:bidi="ar-EG"/>
              </w:rPr>
              <w:t>المجموعة الضابطة</w:t>
            </w:r>
          </w:p>
        </w:tc>
        <w:tc>
          <w:tcPr>
            <w:tcW w:w="666" w:type="pct"/>
            <w:vMerge w:val="restart"/>
            <w:tcBorders>
              <w:top w:val="thinThickSmallGap" w:sz="24" w:space="0" w:color="auto"/>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الفرق بين المتوسطين</w:t>
            </w:r>
          </w:p>
        </w:tc>
        <w:tc>
          <w:tcPr>
            <w:tcW w:w="590" w:type="pct"/>
            <w:vMerge w:val="restart"/>
            <w:tcBorders>
              <w:top w:val="thinThickSmallGap" w:sz="24" w:space="0" w:color="auto"/>
              <w:right w:val="nil"/>
            </w:tcBorders>
            <w:shd w:val="clear" w:color="auto" w:fill="BFBFBF"/>
            <w:vAlign w:val="center"/>
          </w:tcPr>
          <w:p w:rsidR="00E20B49" w:rsidRPr="00AA3200" w:rsidRDefault="00E20B49"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 xml:space="preserve">قيمة </w:t>
            </w:r>
          </w:p>
          <w:p w:rsidR="00E20B49" w:rsidRPr="00AA3200" w:rsidRDefault="00E20B49"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ت</w:t>
            </w:r>
          </w:p>
        </w:tc>
      </w:tr>
      <w:tr w:rsidR="00E20B49" w:rsidRPr="00AA3200" w:rsidTr="002F0036">
        <w:trPr>
          <w:trHeight w:val="361"/>
          <w:jc w:val="center"/>
        </w:trPr>
        <w:tc>
          <w:tcPr>
            <w:tcW w:w="945" w:type="pct"/>
            <w:vMerge/>
            <w:tcBorders>
              <w:left w:val="nil"/>
              <w:bottom w:val="thickThinSmallGap" w:sz="24" w:space="0" w:color="auto"/>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p>
        </w:tc>
        <w:tc>
          <w:tcPr>
            <w:tcW w:w="770" w:type="pct"/>
            <w:vMerge/>
            <w:tcBorders>
              <w:left w:val="single" w:sz="4" w:space="0" w:color="auto"/>
              <w:bottom w:val="thickThinSmallGap" w:sz="24" w:space="0" w:color="auto"/>
              <w:right w:val="single" w:sz="4" w:space="0" w:color="auto"/>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p>
        </w:tc>
        <w:tc>
          <w:tcPr>
            <w:tcW w:w="530" w:type="pct"/>
            <w:tcBorders>
              <w:bottom w:val="thickThinSmallGap" w:sz="24" w:space="0" w:color="auto"/>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0" w:type="pct"/>
            <w:tcBorders>
              <w:bottom w:val="thickThinSmallGap" w:sz="24" w:space="0" w:color="auto"/>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438" w:type="pct"/>
            <w:tcBorders>
              <w:bottom w:val="thickThinSmallGap" w:sz="24" w:space="0" w:color="auto"/>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1" w:type="pct"/>
            <w:tcBorders>
              <w:bottom w:val="thickThinSmallGap" w:sz="24" w:space="0" w:color="auto"/>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666" w:type="pct"/>
            <w:vMerge/>
            <w:tcBorders>
              <w:bottom w:val="thickThinSmallGap" w:sz="24" w:space="0" w:color="auto"/>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p>
        </w:tc>
        <w:tc>
          <w:tcPr>
            <w:tcW w:w="590" w:type="pct"/>
            <w:vMerge/>
            <w:tcBorders>
              <w:bottom w:val="thickThinSmallGap" w:sz="24" w:space="0" w:color="auto"/>
              <w:right w:val="nil"/>
            </w:tcBorders>
            <w:shd w:val="clear" w:color="auto" w:fill="BFBFBF"/>
          </w:tcPr>
          <w:p w:rsidR="00E20B49" w:rsidRPr="00AA3200" w:rsidRDefault="00E20B49" w:rsidP="002F0036">
            <w:pPr>
              <w:spacing w:after="0"/>
              <w:jc w:val="center"/>
              <w:rPr>
                <w:rFonts w:eastAsia="Calibri" w:cs="Arabic Transparent"/>
                <w:b/>
                <w:bCs/>
                <w:sz w:val="26"/>
                <w:szCs w:val="26"/>
                <w:rtl/>
                <w:lang w:bidi="ar-EG"/>
              </w:rPr>
            </w:pPr>
          </w:p>
        </w:tc>
      </w:tr>
      <w:tr w:rsidR="003A0A52" w:rsidRPr="00AA3200" w:rsidTr="003A0A52">
        <w:trPr>
          <w:trHeight w:val="513"/>
          <w:jc w:val="center"/>
        </w:trPr>
        <w:tc>
          <w:tcPr>
            <w:tcW w:w="945" w:type="pct"/>
            <w:vMerge w:val="restart"/>
            <w:tcBorders>
              <w:top w:val="thickThinSmallGap" w:sz="24" w:space="0" w:color="auto"/>
              <w:left w:val="nil"/>
            </w:tcBorders>
            <w:vAlign w:val="center"/>
          </w:tcPr>
          <w:p w:rsidR="003A0A52" w:rsidRPr="00AA3200" w:rsidRDefault="003A0A52" w:rsidP="002F0036">
            <w:pPr>
              <w:spacing w:after="0"/>
              <w:jc w:val="center"/>
              <w:rPr>
                <w:rFonts w:cs="Arabic Transparent"/>
                <w:b/>
                <w:bCs/>
                <w:sz w:val="26"/>
                <w:szCs w:val="26"/>
                <w:rtl/>
                <w:lang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التمرير</w:t>
            </w:r>
          </w:p>
        </w:tc>
        <w:tc>
          <w:tcPr>
            <w:tcW w:w="770" w:type="pct"/>
            <w:tcBorders>
              <w:top w:val="thickThinSmallGap" w:sz="24" w:space="0" w:color="auto"/>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tcBorders>
              <w:top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5.92</w:t>
            </w:r>
          </w:p>
        </w:tc>
        <w:tc>
          <w:tcPr>
            <w:tcW w:w="530" w:type="pct"/>
            <w:tcBorders>
              <w:top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0.62</w:t>
            </w:r>
          </w:p>
        </w:tc>
        <w:tc>
          <w:tcPr>
            <w:tcW w:w="438" w:type="pct"/>
            <w:tcBorders>
              <w:top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5.95</w:t>
            </w:r>
          </w:p>
        </w:tc>
        <w:tc>
          <w:tcPr>
            <w:tcW w:w="531" w:type="pct"/>
            <w:tcBorders>
              <w:top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0.69</w:t>
            </w:r>
          </w:p>
        </w:tc>
        <w:tc>
          <w:tcPr>
            <w:tcW w:w="666" w:type="pct"/>
            <w:tcBorders>
              <w:top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0.03-</w:t>
            </w:r>
          </w:p>
        </w:tc>
        <w:tc>
          <w:tcPr>
            <w:tcW w:w="590" w:type="pct"/>
            <w:tcBorders>
              <w:top w:val="thickThinSmallGap" w:sz="24" w:space="0" w:color="auto"/>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0.16</w:t>
            </w:r>
          </w:p>
        </w:tc>
      </w:tr>
      <w:tr w:rsidR="003A0A52" w:rsidRPr="00AA3200" w:rsidTr="003A0A52">
        <w:trPr>
          <w:trHeight w:val="261"/>
          <w:jc w:val="center"/>
        </w:trPr>
        <w:tc>
          <w:tcPr>
            <w:tcW w:w="945" w:type="pct"/>
            <w:vMerge/>
            <w:tcBorders>
              <w:left w:val="nil"/>
            </w:tcBorders>
            <w:vAlign w:val="center"/>
          </w:tcPr>
          <w:p w:rsidR="003A0A52" w:rsidRPr="00AA3200" w:rsidRDefault="003A0A52" w:rsidP="002F0036">
            <w:pPr>
              <w:spacing w:after="0"/>
              <w:rPr>
                <w:rFonts w:eastAsia="Calibri" w:cs="Arabic Transparent"/>
                <w:b/>
                <w:bCs/>
                <w:sz w:val="26"/>
                <w:szCs w:val="26"/>
                <w:rtl/>
                <w:lang w:bidi="ar-EG"/>
              </w:rPr>
            </w:pPr>
          </w:p>
        </w:tc>
        <w:tc>
          <w:tcPr>
            <w:tcW w:w="770" w:type="pct"/>
            <w:tcBorders>
              <w:top w:val="single" w:sz="4" w:space="0" w:color="auto"/>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tcBorders>
              <w:top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1.45</w:t>
            </w:r>
          </w:p>
        </w:tc>
        <w:tc>
          <w:tcPr>
            <w:tcW w:w="530" w:type="pct"/>
            <w:tcBorders>
              <w:top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0.69</w:t>
            </w:r>
          </w:p>
        </w:tc>
        <w:tc>
          <w:tcPr>
            <w:tcW w:w="438" w:type="pct"/>
            <w:tcBorders>
              <w:top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1.95</w:t>
            </w:r>
          </w:p>
        </w:tc>
        <w:tc>
          <w:tcPr>
            <w:tcW w:w="531" w:type="pct"/>
            <w:tcBorders>
              <w:top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0.94</w:t>
            </w:r>
          </w:p>
        </w:tc>
        <w:tc>
          <w:tcPr>
            <w:tcW w:w="666" w:type="pct"/>
            <w:tcBorders>
              <w:top w:val="single" w:sz="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0.50-</w:t>
            </w:r>
          </w:p>
        </w:tc>
        <w:tc>
          <w:tcPr>
            <w:tcW w:w="590" w:type="pct"/>
            <w:tcBorders>
              <w:top w:val="single" w:sz="4" w:space="0" w:color="auto"/>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1.92</w:t>
            </w:r>
          </w:p>
        </w:tc>
      </w:tr>
      <w:tr w:rsidR="003A0A52" w:rsidRPr="00AA3200" w:rsidTr="003A0A52">
        <w:trPr>
          <w:jc w:val="center"/>
        </w:trPr>
        <w:tc>
          <w:tcPr>
            <w:tcW w:w="945" w:type="pct"/>
            <w:vMerge w:val="restart"/>
            <w:tcBorders>
              <w:left w:val="nil"/>
            </w:tcBorders>
            <w:vAlign w:val="center"/>
          </w:tcPr>
          <w:p w:rsidR="003A0A52" w:rsidRPr="00AA3200" w:rsidRDefault="003A0A52" w:rsidP="002F0036">
            <w:pPr>
              <w:spacing w:after="0"/>
              <w:jc w:val="center"/>
              <w:rPr>
                <w:rFonts w:cs="Arabic Transparent"/>
                <w:b/>
                <w:bCs/>
                <w:sz w:val="26"/>
                <w:szCs w:val="26"/>
                <w:rtl/>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الجرى </w:t>
            </w:r>
          </w:p>
          <w:p w:rsidR="003A0A52" w:rsidRPr="00AA3200" w:rsidRDefault="003A0A52" w:rsidP="002F0036">
            <w:pPr>
              <w:spacing w:after="0"/>
              <w:jc w:val="center"/>
              <w:rPr>
                <w:rFonts w:cs="Arabic Transparent"/>
                <w:b/>
                <w:bCs/>
                <w:sz w:val="26"/>
                <w:szCs w:val="26"/>
                <w:rtl/>
                <w:lang w:bidi="ar-EG"/>
              </w:rPr>
            </w:pPr>
            <w:r w:rsidRPr="00AA3200">
              <w:rPr>
                <w:rFonts w:cs="Arabic Transparent" w:hint="cs"/>
                <w:b/>
                <w:bCs/>
                <w:sz w:val="26"/>
                <w:szCs w:val="26"/>
                <w:rtl/>
                <w:lang w:eastAsia="ar-SA" w:bidi="ar-EG"/>
              </w:rPr>
              <w:t>ثم التمرير</w:t>
            </w: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6.18</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0.48</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5.96</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0.26</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0.22</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1.78</w:t>
            </w:r>
          </w:p>
        </w:tc>
      </w:tr>
      <w:tr w:rsidR="003A0A52" w:rsidRPr="00AA3200" w:rsidTr="003A0A52">
        <w:trPr>
          <w:jc w:val="center"/>
        </w:trPr>
        <w:tc>
          <w:tcPr>
            <w:tcW w:w="945" w:type="pct"/>
            <w:vMerge/>
            <w:tcBorders>
              <w:left w:val="nil"/>
            </w:tcBorders>
            <w:vAlign w:val="center"/>
          </w:tcPr>
          <w:p w:rsidR="003A0A52" w:rsidRPr="00AA3200" w:rsidRDefault="003A0A52"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1.80</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0.77</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1.75</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0.64</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0.05</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0.22</w:t>
            </w:r>
          </w:p>
        </w:tc>
      </w:tr>
      <w:tr w:rsidR="003A0A52" w:rsidRPr="00AA3200" w:rsidTr="003A0A52">
        <w:trPr>
          <w:trHeight w:val="489"/>
          <w:jc w:val="center"/>
        </w:trPr>
        <w:tc>
          <w:tcPr>
            <w:tcW w:w="945" w:type="pct"/>
            <w:vMerge w:val="restart"/>
            <w:tcBorders>
              <w:left w:val="nil"/>
            </w:tcBorders>
          </w:tcPr>
          <w:p w:rsidR="003A0A52" w:rsidRPr="00AA3200" w:rsidRDefault="003A0A52" w:rsidP="002F0036">
            <w:pPr>
              <w:tabs>
                <w:tab w:val="left" w:pos="7569"/>
              </w:tabs>
              <w:spacing w:after="0"/>
              <w:jc w:val="center"/>
              <w:rPr>
                <w:rFonts w:cs="Arabic Transparent"/>
                <w:b/>
                <w:bCs/>
                <w:sz w:val="26"/>
                <w:szCs w:val="26"/>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المراوغة ثم التمرير</w:t>
            </w: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6.16</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0.51</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6.02</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0.55</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0.14</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0.83</w:t>
            </w:r>
          </w:p>
        </w:tc>
      </w:tr>
      <w:tr w:rsidR="003A0A52" w:rsidRPr="00AA3200" w:rsidTr="003A0A52">
        <w:trPr>
          <w:trHeight w:val="466"/>
          <w:jc w:val="center"/>
        </w:trPr>
        <w:tc>
          <w:tcPr>
            <w:tcW w:w="945" w:type="pct"/>
            <w:vMerge/>
            <w:tcBorders>
              <w:left w:val="nil"/>
            </w:tcBorders>
            <w:vAlign w:val="center"/>
          </w:tcPr>
          <w:p w:rsidR="003A0A52" w:rsidRPr="00AA3200" w:rsidRDefault="003A0A52"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1.90</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0.64</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2.05</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0.76</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0.15-</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0.68</w:t>
            </w:r>
          </w:p>
        </w:tc>
      </w:tr>
      <w:tr w:rsidR="003A0A52" w:rsidRPr="00AA3200" w:rsidTr="003A0A52">
        <w:trPr>
          <w:jc w:val="center"/>
        </w:trPr>
        <w:tc>
          <w:tcPr>
            <w:tcW w:w="945" w:type="pct"/>
            <w:vMerge w:val="restart"/>
            <w:tcBorders>
              <w:left w:val="nil"/>
            </w:tcBorders>
            <w:vAlign w:val="center"/>
          </w:tcPr>
          <w:p w:rsidR="003A0A52" w:rsidRPr="00AA3200" w:rsidRDefault="003A0A52" w:rsidP="002F0036">
            <w:pPr>
              <w:spacing w:after="0"/>
              <w:jc w:val="center"/>
              <w:rPr>
                <w:rFonts w:cs="Arabic Transparent"/>
                <w:b/>
                <w:bCs/>
                <w:sz w:val="26"/>
                <w:szCs w:val="26"/>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التصويب</w:t>
            </w: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4.42</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0.37</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4.51</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0.34</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0.09-</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0.84</w:t>
            </w:r>
          </w:p>
        </w:tc>
      </w:tr>
      <w:tr w:rsidR="003A0A52" w:rsidRPr="00AA3200" w:rsidTr="003A0A52">
        <w:trPr>
          <w:jc w:val="center"/>
        </w:trPr>
        <w:tc>
          <w:tcPr>
            <w:tcW w:w="945" w:type="pct"/>
            <w:vMerge/>
            <w:tcBorders>
              <w:left w:val="nil"/>
            </w:tcBorders>
            <w:vAlign w:val="center"/>
          </w:tcPr>
          <w:p w:rsidR="003A0A52" w:rsidRPr="00AA3200" w:rsidRDefault="003A0A52"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1.70</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0.73</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1.85</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0.81</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0.15-</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0.61</w:t>
            </w:r>
          </w:p>
        </w:tc>
      </w:tr>
      <w:tr w:rsidR="003A0A52" w:rsidRPr="00AA3200" w:rsidTr="003A0A52">
        <w:trPr>
          <w:jc w:val="center"/>
        </w:trPr>
        <w:tc>
          <w:tcPr>
            <w:tcW w:w="945" w:type="pct"/>
            <w:vMerge w:val="restart"/>
            <w:tcBorders>
              <w:left w:val="nil"/>
            </w:tcBorders>
            <w:vAlign w:val="center"/>
          </w:tcPr>
          <w:p w:rsidR="003A0A52" w:rsidRPr="00AA3200" w:rsidRDefault="003A0A52" w:rsidP="002F0036">
            <w:pPr>
              <w:spacing w:after="0"/>
              <w:jc w:val="center"/>
              <w:rPr>
                <w:rFonts w:cs="Arabic Transparent"/>
                <w:b/>
                <w:bCs/>
                <w:sz w:val="26"/>
                <w:szCs w:val="26"/>
                <w:lang w:eastAsia="ar-SA"/>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الجرى ثم التصويب</w:t>
            </w: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5.32</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0.32</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5.39</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0.35</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0.07-</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0.62</w:t>
            </w:r>
          </w:p>
        </w:tc>
      </w:tr>
      <w:tr w:rsidR="003A0A52" w:rsidRPr="00AA3200" w:rsidTr="003A0A52">
        <w:trPr>
          <w:jc w:val="center"/>
        </w:trPr>
        <w:tc>
          <w:tcPr>
            <w:tcW w:w="945" w:type="pct"/>
            <w:vMerge/>
            <w:tcBorders>
              <w:left w:val="nil"/>
            </w:tcBorders>
            <w:vAlign w:val="center"/>
          </w:tcPr>
          <w:p w:rsidR="003A0A52" w:rsidRPr="00AA3200" w:rsidRDefault="003A0A52"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1.50</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0.61</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1.75</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0.64</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0.25-</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1.27</w:t>
            </w:r>
          </w:p>
        </w:tc>
      </w:tr>
      <w:tr w:rsidR="003A0A52" w:rsidRPr="00AA3200" w:rsidTr="003A0A52">
        <w:trPr>
          <w:jc w:val="center"/>
        </w:trPr>
        <w:tc>
          <w:tcPr>
            <w:tcW w:w="945" w:type="pct"/>
            <w:vMerge w:val="restart"/>
            <w:tcBorders>
              <w:left w:val="nil"/>
            </w:tcBorders>
            <w:vAlign w:val="center"/>
          </w:tcPr>
          <w:p w:rsidR="003A0A52" w:rsidRPr="00AA3200" w:rsidRDefault="003A0A52" w:rsidP="002F0036">
            <w:pPr>
              <w:spacing w:after="0"/>
              <w:jc w:val="center"/>
              <w:rPr>
                <w:rFonts w:cs="Arabic Transparent"/>
                <w:b/>
                <w:bCs/>
                <w:sz w:val="26"/>
                <w:szCs w:val="26"/>
                <w:lang w:eastAsia="ar-SA"/>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المراوغة ثم التصويب</w:t>
            </w:r>
          </w:p>
        </w:tc>
        <w:tc>
          <w:tcPr>
            <w:tcW w:w="770" w:type="pct"/>
            <w:tcBorders>
              <w:left w:val="single" w:sz="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6.32</w:t>
            </w:r>
          </w:p>
        </w:tc>
        <w:tc>
          <w:tcPr>
            <w:tcW w:w="530"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0.32</w:t>
            </w:r>
          </w:p>
        </w:tc>
        <w:tc>
          <w:tcPr>
            <w:tcW w:w="438"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6.41</w:t>
            </w:r>
          </w:p>
        </w:tc>
        <w:tc>
          <w:tcPr>
            <w:tcW w:w="531"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0.35</w:t>
            </w:r>
          </w:p>
        </w:tc>
        <w:tc>
          <w:tcPr>
            <w:tcW w:w="666" w:type="pct"/>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0.09-</w:t>
            </w:r>
          </w:p>
        </w:tc>
        <w:tc>
          <w:tcPr>
            <w:tcW w:w="590" w:type="pct"/>
            <w:tcBorders>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0.86</w:t>
            </w:r>
          </w:p>
        </w:tc>
      </w:tr>
      <w:tr w:rsidR="003A0A52" w:rsidRPr="00AA3200" w:rsidTr="003A0A52">
        <w:trPr>
          <w:trHeight w:val="287"/>
          <w:jc w:val="center"/>
        </w:trPr>
        <w:tc>
          <w:tcPr>
            <w:tcW w:w="945" w:type="pct"/>
            <w:vMerge/>
            <w:tcBorders>
              <w:left w:val="nil"/>
              <w:bottom w:val="thickThinSmallGap" w:sz="24" w:space="0" w:color="auto"/>
            </w:tcBorders>
            <w:vAlign w:val="center"/>
          </w:tcPr>
          <w:p w:rsidR="003A0A52" w:rsidRPr="00AA3200" w:rsidRDefault="003A0A52" w:rsidP="002F0036">
            <w:pPr>
              <w:spacing w:after="0"/>
              <w:rPr>
                <w:rFonts w:eastAsia="Calibri" w:cs="Arabic Transparent"/>
                <w:b/>
                <w:bCs/>
                <w:sz w:val="26"/>
                <w:szCs w:val="26"/>
                <w:rtl/>
                <w:lang w:bidi="ar-EG"/>
              </w:rPr>
            </w:pPr>
          </w:p>
        </w:tc>
        <w:tc>
          <w:tcPr>
            <w:tcW w:w="770" w:type="pct"/>
            <w:tcBorders>
              <w:left w:val="single" w:sz="4" w:space="0" w:color="auto"/>
              <w:bottom w:val="thickThinSmallGap" w:sz="2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tcBorders>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1.65</w:t>
            </w:r>
          </w:p>
        </w:tc>
        <w:tc>
          <w:tcPr>
            <w:tcW w:w="530" w:type="pct"/>
            <w:tcBorders>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0.49</w:t>
            </w:r>
          </w:p>
        </w:tc>
        <w:tc>
          <w:tcPr>
            <w:tcW w:w="438" w:type="pct"/>
            <w:tcBorders>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1.95</w:t>
            </w:r>
          </w:p>
        </w:tc>
        <w:tc>
          <w:tcPr>
            <w:tcW w:w="531" w:type="pct"/>
            <w:tcBorders>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0.76</w:t>
            </w:r>
          </w:p>
        </w:tc>
        <w:tc>
          <w:tcPr>
            <w:tcW w:w="666" w:type="pct"/>
            <w:tcBorders>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0.30-</w:t>
            </w:r>
          </w:p>
        </w:tc>
        <w:tc>
          <w:tcPr>
            <w:tcW w:w="590" w:type="pct"/>
            <w:tcBorders>
              <w:bottom w:val="thickThinSmallGap" w:sz="24" w:space="0" w:color="auto"/>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1.49</w:t>
            </w:r>
          </w:p>
        </w:tc>
      </w:tr>
      <w:tr w:rsidR="003A0A52" w:rsidRPr="00AA3200" w:rsidTr="003A0A52">
        <w:trPr>
          <w:trHeight w:val="287"/>
          <w:jc w:val="center"/>
        </w:trPr>
        <w:tc>
          <w:tcPr>
            <w:tcW w:w="945" w:type="pct"/>
            <w:tcBorders>
              <w:top w:val="thickThinSmallGap" w:sz="24" w:space="0" w:color="auto"/>
              <w:left w:val="nil"/>
              <w:bottom w:val="thickThinSmallGap" w:sz="2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Pr>
                <w:rFonts w:cs="Arabic Transparent" w:hint="cs"/>
                <w:b/>
                <w:bCs/>
                <w:i/>
                <w:sz w:val="26"/>
                <w:szCs w:val="26"/>
                <w:rtl/>
                <w:lang w:eastAsia="ar-SA" w:bidi="ar-EG"/>
              </w:rPr>
              <w:t>التفكير الخططي</w:t>
            </w:r>
          </w:p>
        </w:tc>
        <w:tc>
          <w:tcPr>
            <w:tcW w:w="770" w:type="pct"/>
            <w:tcBorders>
              <w:top w:val="thickThinSmallGap" w:sz="24" w:space="0" w:color="auto"/>
              <w:left w:val="nil"/>
              <w:bottom w:val="thickThinSmallGap" w:sz="24" w:space="0" w:color="auto"/>
              <w:right w:val="single" w:sz="4" w:space="0" w:color="auto"/>
            </w:tcBorders>
            <w:vAlign w:val="center"/>
          </w:tcPr>
          <w:p w:rsidR="003A0A52" w:rsidRPr="00AA3200" w:rsidRDefault="003A0A52" w:rsidP="002F0036">
            <w:pPr>
              <w:spacing w:after="0"/>
              <w:jc w:val="center"/>
              <w:rPr>
                <w:rFonts w:cs="Arabic Transparent"/>
                <w:b/>
                <w:bCs/>
                <w:i/>
                <w:sz w:val="26"/>
                <w:szCs w:val="26"/>
                <w:rtl/>
                <w:lang w:eastAsia="ar-SA" w:bidi="ar-EG"/>
              </w:rPr>
            </w:pPr>
            <w:r>
              <w:rPr>
                <w:rFonts w:cs="Arabic Transparent" w:hint="cs"/>
                <w:b/>
                <w:bCs/>
                <w:i/>
                <w:sz w:val="26"/>
                <w:szCs w:val="26"/>
                <w:rtl/>
                <w:lang w:eastAsia="ar-SA" w:bidi="ar-EG"/>
              </w:rPr>
              <w:t>درجة</w:t>
            </w:r>
          </w:p>
        </w:tc>
        <w:tc>
          <w:tcPr>
            <w:tcW w:w="530" w:type="pct"/>
            <w:tcBorders>
              <w:top w:val="thickThinSmallGap" w:sz="24" w:space="0" w:color="auto"/>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85.70</w:t>
            </w:r>
          </w:p>
        </w:tc>
        <w:tc>
          <w:tcPr>
            <w:tcW w:w="530" w:type="pct"/>
            <w:tcBorders>
              <w:top w:val="thickThinSmallGap" w:sz="24" w:space="0" w:color="auto"/>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6.43</w:t>
            </w:r>
          </w:p>
        </w:tc>
        <w:tc>
          <w:tcPr>
            <w:tcW w:w="438" w:type="pct"/>
            <w:tcBorders>
              <w:top w:val="thickThinSmallGap" w:sz="24" w:space="0" w:color="auto"/>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85.00</w:t>
            </w:r>
          </w:p>
        </w:tc>
        <w:tc>
          <w:tcPr>
            <w:tcW w:w="531" w:type="pct"/>
            <w:tcBorders>
              <w:top w:val="thickThinSmallGap" w:sz="24" w:space="0" w:color="auto"/>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5.14</w:t>
            </w:r>
          </w:p>
        </w:tc>
        <w:tc>
          <w:tcPr>
            <w:tcW w:w="666" w:type="pct"/>
            <w:tcBorders>
              <w:top w:val="thickThinSmallGap" w:sz="24" w:space="0" w:color="auto"/>
              <w:bottom w:val="thickThinSmallGap" w:sz="24" w:space="0" w:color="auto"/>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0.70</w:t>
            </w:r>
          </w:p>
        </w:tc>
        <w:tc>
          <w:tcPr>
            <w:tcW w:w="590" w:type="pct"/>
            <w:tcBorders>
              <w:top w:val="thickThinSmallGap" w:sz="24" w:space="0" w:color="auto"/>
              <w:bottom w:val="thickThinSmallGap" w:sz="24" w:space="0" w:color="auto"/>
              <w:right w:val="nil"/>
            </w:tcBorders>
            <w:vAlign w:val="center"/>
          </w:tcPr>
          <w:p w:rsidR="003A0A52" w:rsidRPr="002D1CDA" w:rsidRDefault="003A0A52"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0.38</w:t>
            </w:r>
          </w:p>
        </w:tc>
      </w:tr>
    </w:tbl>
    <w:p w:rsidR="007A05B3" w:rsidRDefault="007A05B3" w:rsidP="00754E34">
      <w:pPr>
        <w:spacing w:after="0"/>
        <w:ind w:firstLine="431"/>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قيمة ت الجدولية عند درجة حرية 38 ومستوى معنوية 0.05 = 2</w:t>
      </w:r>
      <w:r w:rsidR="006D7C6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02</w:t>
      </w:r>
    </w:p>
    <w:p w:rsidR="000467BB" w:rsidRPr="002D1CDA" w:rsidRDefault="000467BB" w:rsidP="00EE5E60">
      <w:pPr>
        <w:spacing w:after="160"/>
        <w:ind w:firstLine="432"/>
        <w:jc w:val="lowKashida"/>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t>يتضح من الجدول (</w:t>
      </w:r>
      <w:r w:rsidR="00EE5E60" w:rsidRPr="002D1CDA">
        <w:rPr>
          <w:rFonts w:ascii="Simplified Arabic" w:hAnsi="Simplified Arabic" w:cs="Simplified Arabic"/>
          <w:sz w:val="28"/>
          <w:szCs w:val="28"/>
          <w:rtl/>
          <w:lang w:bidi="ar-EG"/>
        </w:rPr>
        <w:t>7</w:t>
      </w:r>
      <w:r w:rsidRPr="002D1CDA">
        <w:rPr>
          <w:rFonts w:ascii="Simplified Arabic" w:hAnsi="Simplified Arabic" w:cs="Simplified Arabic"/>
          <w:sz w:val="28"/>
          <w:szCs w:val="28"/>
          <w:rtl/>
          <w:lang w:bidi="ar-EG"/>
        </w:rPr>
        <w:t xml:space="preserve">) أن قيم ت المحسوبة أقل من قيم ت الجدولية ممايشير إلى تكافؤ مجموعتى البحث فى المتغيرات قيد البحث،كما يتضح عدم وجود فروق ذات دلالة إحصائية عند </w:t>
      </w:r>
      <w:r w:rsidRPr="002D1CDA">
        <w:rPr>
          <w:rFonts w:ascii="Simplified Arabic" w:hAnsi="Simplified Arabic" w:cs="Simplified Arabic"/>
          <w:sz w:val="28"/>
          <w:szCs w:val="28"/>
          <w:rtl/>
          <w:lang w:bidi="ar-EG"/>
        </w:rPr>
        <w:lastRenderedPageBreak/>
        <w:t>مستوى معنوية 0.05 فى الأداءات المهارية المركبة والتفكير الخططي بين المجموعة التجريبية والضابطة للقياس القبلى قيد البحث مما يدل على تكافؤ مجموعتى البحث .</w:t>
      </w:r>
    </w:p>
    <w:p w:rsidR="002315F0" w:rsidRPr="002D1CDA" w:rsidRDefault="002315F0" w:rsidP="00D35EB2">
      <w:pPr>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وسائل وأدوات جمع البيانات :</w:t>
      </w:r>
    </w:p>
    <w:p w:rsidR="00842E5A" w:rsidRPr="00AB281C" w:rsidRDefault="00842E5A" w:rsidP="00AB281C">
      <w:pPr>
        <w:pStyle w:val="a7"/>
        <w:numPr>
          <w:ilvl w:val="0"/>
          <w:numId w:val="48"/>
        </w:numPr>
        <w:jc w:val="both"/>
        <w:rPr>
          <w:rFonts w:ascii="Simplified Arabic" w:hAnsi="Simplified Arabic" w:cs="Simplified Arabic"/>
          <w:b/>
          <w:bCs/>
          <w:sz w:val="28"/>
          <w:szCs w:val="28"/>
          <w:rtl/>
          <w:lang w:bidi="ar-EG"/>
        </w:rPr>
      </w:pPr>
      <w:r w:rsidRPr="00AB281C">
        <w:rPr>
          <w:rFonts w:ascii="Simplified Arabic" w:hAnsi="Simplified Arabic" w:cs="Simplified Arabic" w:hint="cs"/>
          <w:b/>
          <w:bCs/>
          <w:sz w:val="28"/>
          <w:szCs w:val="28"/>
          <w:rtl/>
          <w:lang w:bidi="ar-EG"/>
        </w:rPr>
        <w:t xml:space="preserve">المسح المرجعي </w:t>
      </w:r>
    </w:p>
    <w:p w:rsidR="00BB5507" w:rsidRPr="00754E34" w:rsidRDefault="00BB5507" w:rsidP="00754E34">
      <w:pPr>
        <w:spacing w:after="120"/>
        <w:ind w:firstLine="567"/>
        <w:jc w:val="mediumKashida"/>
        <w:rPr>
          <w:rFonts w:ascii="Simplified Arabic" w:eastAsia="Calibri" w:hAnsi="Simplified Arabic" w:cs="Simplified Arabic"/>
          <w:sz w:val="28"/>
          <w:szCs w:val="28"/>
          <w:rtl/>
          <w:lang w:bidi="ar-EG"/>
        </w:rPr>
      </w:pPr>
      <w:r w:rsidRPr="00754E34">
        <w:rPr>
          <w:rFonts w:ascii="Simplified Arabic" w:eastAsia="Calibri" w:hAnsi="Simplified Arabic" w:cs="Simplified Arabic"/>
          <w:sz w:val="28"/>
          <w:szCs w:val="28"/>
          <w:rtl/>
          <w:lang w:bidi="ar-EG"/>
        </w:rPr>
        <w:t>ومن خلال المسح المرجعى للمراجع العلمية والدراسات والبحوث السابقة مثل (</w:t>
      </w:r>
      <w:r w:rsidRPr="00754E34">
        <w:rPr>
          <w:rFonts w:ascii="Simplified Arabic" w:eastAsia="Calibri" w:hAnsi="Simplified Arabic" w:cs="Simplified Arabic"/>
          <w:b/>
          <w:bCs/>
          <w:sz w:val="28"/>
          <w:szCs w:val="28"/>
          <w:rtl/>
          <w:lang w:bidi="ar-EG"/>
        </w:rPr>
        <w:t>عمرو أبو المجد وجمال النمكى</w:t>
      </w:r>
      <w:r w:rsidRPr="00754E34">
        <w:rPr>
          <w:rFonts w:ascii="Simplified Arabic" w:eastAsia="Calibri" w:hAnsi="Simplified Arabic" w:cs="Simplified Arabic"/>
          <w:sz w:val="28"/>
          <w:szCs w:val="28"/>
          <w:rtl/>
          <w:lang w:bidi="ar-EG"/>
        </w:rPr>
        <w:t xml:space="preserve"> 1997م ، </w:t>
      </w:r>
      <w:r w:rsidRPr="00754E34">
        <w:rPr>
          <w:rFonts w:ascii="Simplified Arabic" w:eastAsia="Calibri" w:hAnsi="Simplified Arabic" w:cs="Simplified Arabic"/>
          <w:b/>
          <w:bCs/>
          <w:sz w:val="28"/>
          <w:szCs w:val="28"/>
          <w:rtl/>
          <w:lang w:bidi="ar-EG"/>
        </w:rPr>
        <w:t>مفتى إبراهيم</w:t>
      </w:r>
      <w:r w:rsidRPr="00754E34">
        <w:rPr>
          <w:rFonts w:ascii="Simplified Arabic" w:eastAsia="Calibri" w:hAnsi="Simplified Arabic" w:cs="Simplified Arabic"/>
          <w:sz w:val="28"/>
          <w:szCs w:val="28"/>
          <w:rtl/>
          <w:lang w:bidi="ar-EG"/>
        </w:rPr>
        <w:t xml:space="preserve"> 1997</w:t>
      </w:r>
      <w:r w:rsidR="00AB281C" w:rsidRPr="00754E34">
        <w:rPr>
          <w:rFonts w:ascii="Simplified Arabic" w:eastAsia="Calibri" w:hAnsi="Simplified Arabic" w:cs="Simplified Arabic"/>
          <w:sz w:val="28"/>
          <w:szCs w:val="28"/>
          <w:rtl/>
          <w:lang w:bidi="ar-EG"/>
        </w:rPr>
        <w:t>م</w:t>
      </w:r>
      <w:r w:rsidRPr="00754E34">
        <w:rPr>
          <w:rFonts w:ascii="Simplified Arabic" w:eastAsia="Calibri" w:hAnsi="Simplified Arabic" w:cs="Simplified Arabic"/>
          <w:sz w:val="28"/>
          <w:szCs w:val="28"/>
          <w:rtl/>
          <w:lang w:bidi="ar-EG"/>
        </w:rPr>
        <w:t xml:space="preserve"> ، </w:t>
      </w:r>
      <w:r w:rsidRPr="00754E34">
        <w:rPr>
          <w:rFonts w:ascii="Simplified Arabic" w:eastAsia="Calibri" w:hAnsi="Simplified Arabic" w:cs="Simplified Arabic"/>
          <w:b/>
          <w:bCs/>
          <w:sz w:val="28"/>
          <w:szCs w:val="28"/>
          <w:rtl/>
          <w:lang w:bidi="ar-EG"/>
        </w:rPr>
        <w:t>ياسر محفوظ</w:t>
      </w:r>
      <w:r w:rsidRPr="00754E34">
        <w:rPr>
          <w:rFonts w:ascii="Simplified Arabic" w:eastAsia="Calibri" w:hAnsi="Simplified Arabic" w:cs="Simplified Arabic"/>
          <w:sz w:val="28"/>
          <w:szCs w:val="28"/>
          <w:rtl/>
          <w:lang w:bidi="ar-EG"/>
        </w:rPr>
        <w:t xml:space="preserve"> 2008م ، وذلك لتحديد متغيرات البرنامج من حيث (مده البرنامج وعدد الأسابيع داخل البرنامج وعدد مرات التدريب الإسبوعية وكذلك فترات التدريب اليومية وزمن وحدات التدريب ودرجات الحمل والأحمال المستخدمة ) ووضع البرنامج فى صورته النهائية.</w:t>
      </w:r>
    </w:p>
    <w:p w:rsidR="002315F0" w:rsidRPr="00AB281C" w:rsidRDefault="002315F0" w:rsidP="00AB281C">
      <w:pPr>
        <w:pStyle w:val="a7"/>
        <w:numPr>
          <w:ilvl w:val="0"/>
          <w:numId w:val="48"/>
        </w:numPr>
        <w:jc w:val="both"/>
        <w:rPr>
          <w:rFonts w:ascii="Simplified Arabic" w:hAnsi="Simplified Arabic" w:cs="Simplified Arabic"/>
          <w:b/>
          <w:bCs/>
          <w:sz w:val="28"/>
          <w:szCs w:val="28"/>
          <w:rtl/>
          <w:lang w:bidi="ar-EG"/>
        </w:rPr>
      </w:pPr>
      <w:r w:rsidRPr="00AB281C">
        <w:rPr>
          <w:rFonts w:ascii="Simplified Arabic" w:hAnsi="Simplified Arabic" w:cs="Simplified Arabic"/>
          <w:b/>
          <w:bCs/>
          <w:sz w:val="28"/>
          <w:szCs w:val="28"/>
          <w:rtl/>
          <w:lang w:bidi="ar-EG"/>
        </w:rPr>
        <w:t>الإستمارات :</w:t>
      </w:r>
    </w:p>
    <w:p w:rsidR="002315F0" w:rsidRPr="002D1CDA" w:rsidRDefault="002315F0" w:rsidP="002315F0">
      <w:pPr>
        <w:numPr>
          <w:ilvl w:val="0"/>
          <w:numId w:val="1"/>
        </w:numPr>
        <w:spacing w:before="240"/>
        <w:jc w:val="both"/>
        <w:rPr>
          <w:rFonts w:ascii="Simplified Arabic" w:eastAsia="Calibri" w:hAnsi="Simplified Arabic" w:cs="Simplified Arabic"/>
          <w:b/>
          <w:bCs/>
          <w:sz w:val="28"/>
          <w:szCs w:val="28"/>
          <w:rtl/>
          <w:lang w:bidi="ar-EG"/>
        </w:rPr>
      </w:pPr>
      <w:r w:rsidRPr="002D1CDA">
        <w:rPr>
          <w:rFonts w:ascii="Simplified Arabic" w:eastAsia="Calibri" w:hAnsi="Simplified Arabic" w:cs="Simplified Arabic"/>
          <w:b/>
          <w:bCs/>
          <w:sz w:val="28"/>
          <w:szCs w:val="28"/>
          <w:rtl/>
          <w:lang w:bidi="ar-EG"/>
        </w:rPr>
        <w:t>إستمارة تسجيل البيانات :مرفق (1)</w:t>
      </w:r>
    </w:p>
    <w:p w:rsidR="002315F0" w:rsidRPr="002D1CDA" w:rsidRDefault="002315F0" w:rsidP="002315F0">
      <w:pPr>
        <w:spacing w:before="240"/>
        <w:ind w:firstLine="720"/>
        <w:jc w:val="mediumKashida"/>
        <w:rPr>
          <w:rFonts w:ascii="Simplified Arabic" w:eastAsia="Calibri" w:hAnsi="Simplified Arabic" w:cs="Simplified Arabic"/>
          <w:sz w:val="28"/>
          <w:szCs w:val="28"/>
          <w:rtl/>
          <w:lang w:bidi="ar-EG"/>
        </w:rPr>
      </w:pPr>
      <w:r w:rsidRPr="002D1CDA">
        <w:rPr>
          <w:rFonts w:ascii="Simplified Arabic" w:eastAsia="Calibri" w:hAnsi="Simplified Arabic" w:cs="Simplified Arabic"/>
          <w:sz w:val="28"/>
          <w:szCs w:val="28"/>
          <w:rtl/>
          <w:lang w:bidi="ar-EG"/>
        </w:rPr>
        <w:t>قام الباحثإستمارة تسجيل البيانات الخاصة بعينة البحث وأشتملت على البيانات الشخصية للمبتدئ و نتائج الإختبارات الخاصة بالأداءات المهارية المركبة ، السن ، الطول ، الوزن ، العمر التدريبى .</w:t>
      </w:r>
    </w:p>
    <w:p w:rsidR="002315F0" w:rsidRPr="002D1CDA" w:rsidRDefault="002315F0" w:rsidP="008D6F9F">
      <w:pPr>
        <w:numPr>
          <w:ilvl w:val="0"/>
          <w:numId w:val="1"/>
        </w:numPr>
        <w:spacing w:before="240"/>
        <w:jc w:val="both"/>
        <w:rPr>
          <w:rFonts w:ascii="Simplified Arabic" w:eastAsia="Calibri" w:hAnsi="Simplified Arabic" w:cs="Simplified Arabic"/>
          <w:b/>
          <w:bCs/>
          <w:sz w:val="28"/>
          <w:szCs w:val="28"/>
          <w:rtl/>
          <w:lang w:bidi="ar-EG"/>
        </w:rPr>
      </w:pPr>
      <w:r w:rsidRPr="002D1CDA">
        <w:rPr>
          <w:rFonts w:ascii="Simplified Arabic" w:eastAsia="Calibri" w:hAnsi="Simplified Arabic" w:cs="Simplified Arabic"/>
          <w:b/>
          <w:bCs/>
          <w:sz w:val="28"/>
          <w:szCs w:val="28"/>
          <w:rtl/>
          <w:lang w:bidi="ar-EG"/>
        </w:rPr>
        <w:t>إستمارة إستطلاع رأى الخبراء حول الأداءات المهارية المركبةالتى تتناسب مع طبيعة وعينة البحث :مرفق (</w:t>
      </w:r>
      <w:r w:rsidR="008D6F9F" w:rsidRPr="002D1CDA">
        <w:rPr>
          <w:rFonts w:ascii="Simplified Arabic" w:eastAsia="Calibri" w:hAnsi="Simplified Arabic" w:cs="Simplified Arabic"/>
          <w:b/>
          <w:bCs/>
          <w:sz w:val="28"/>
          <w:szCs w:val="28"/>
          <w:rtl/>
          <w:lang w:bidi="ar-EG"/>
        </w:rPr>
        <w:t>4</w:t>
      </w:r>
      <w:r w:rsidRPr="002D1CDA">
        <w:rPr>
          <w:rFonts w:ascii="Simplified Arabic" w:eastAsia="Calibri" w:hAnsi="Simplified Arabic" w:cs="Simplified Arabic"/>
          <w:b/>
          <w:bCs/>
          <w:sz w:val="28"/>
          <w:szCs w:val="28"/>
          <w:rtl/>
          <w:lang w:bidi="ar-EG"/>
        </w:rPr>
        <w:t>)</w:t>
      </w:r>
    </w:p>
    <w:p w:rsidR="002315F0" w:rsidRPr="002D1CDA" w:rsidRDefault="002315F0" w:rsidP="006C6620">
      <w:pPr>
        <w:tabs>
          <w:tab w:val="left" w:pos="540"/>
          <w:tab w:val="left" w:pos="1440"/>
        </w:tabs>
        <w:spacing w:before="240"/>
        <w:ind w:firstLine="720"/>
        <w:jc w:val="mediumKashida"/>
        <w:rPr>
          <w:rFonts w:ascii="Simplified Arabic" w:eastAsia="Calibri" w:hAnsi="Simplified Arabic" w:cs="Simplified Arabic"/>
          <w:sz w:val="28"/>
          <w:szCs w:val="28"/>
          <w:rtl/>
          <w:lang w:bidi="ar-EG"/>
        </w:rPr>
      </w:pPr>
      <w:r w:rsidRPr="002D1CDA">
        <w:rPr>
          <w:rFonts w:ascii="Simplified Arabic" w:eastAsia="Calibri" w:hAnsi="Simplified Arabic" w:cs="Simplified Arabic"/>
          <w:sz w:val="28"/>
          <w:szCs w:val="28"/>
          <w:rtl/>
          <w:lang w:bidi="ar-EG"/>
        </w:rPr>
        <w:t xml:space="preserve">بعض الإطلاع على المراجع العلمية والدراسات السابقة قام الباحث بإستطلاع رأى السادة الخبراء فى المجال الأكاديمى ومجال التدريب فى كرة القدم </w:t>
      </w:r>
      <w:r w:rsidRPr="002D1CDA">
        <w:rPr>
          <w:rFonts w:ascii="Simplified Arabic" w:eastAsia="Calibri" w:hAnsi="Simplified Arabic" w:cs="Simplified Arabic"/>
          <w:b/>
          <w:bCs/>
          <w:sz w:val="28"/>
          <w:szCs w:val="28"/>
          <w:rtl/>
          <w:lang w:bidi="ar-EG"/>
        </w:rPr>
        <w:t>مرفق (</w:t>
      </w:r>
      <w:r w:rsidR="006C6620">
        <w:rPr>
          <w:rFonts w:ascii="Simplified Arabic" w:eastAsia="Calibri" w:hAnsi="Simplified Arabic" w:cs="Simplified Arabic" w:hint="cs"/>
          <w:b/>
          <w:bCs/>
          <w:sz w:val="28"/>
          <w:szCs w:val="28"/>
          <w:rtl/>
          <w:lang w:bidi="ar-EG"/>
        </w:rPr>
        <w:t>7</w:t>
      </w:r>
      <w:r w:rsidRPr="002D1CDA">
        <w:rPr>
          <w:rFonts w:ascii="Simplified Arabic" w:eastAsia="Calibri" w:hAnsi="Simplified Arabic" w:cs="Simplified Arabic"/>
          <w:b/>
          <w:bCs/>
          <w:sz w:val="28"/>
          <w:szCs w:val="28"/>
          <w:rtl/>
          <w:lang w:bidi="ar-EG"/>
        </w:rPr>
        <w:t>)</w:t>
      </w:r>
      <w:r w:rsidRPr="002D1CDA">
        <w:rPr>
          <w:rFonts w:ascii="Simplified Arabic" w:eastAsia="Calibri" w:hAnsi="Simplified Arabic" w:cs="Simplified Arabic"/>
          <w:sz w:val="28"/>
          <w:szCs w:val="28"/>
          <w:rtl/>
          <w:lang w:bidi="ar-EG"/>
        </w:rPr>
        <w:t xml:space="preserve"> لمعرفة أهم تلك الأداءات المهارية المركبة والتى تتناسب مع طبيعة وعينة البحث ، وقد إرتضى الباحث بنسبة 80% لقبول الأداءات المهارية المركبة قيد البحث </w:t>
      </w:r>
      <w:r w:rsidR="002D1CDA">
        <w:rPr>
          <w:rFonts w:ascii="Simplified Arabic" w:eastAsia="Calibri" w:hAnsi="Simplified Arabic" w:cs="Simplified Arabic" w:hint="cs"/>
          <w:sz w:val="28"/>
          <w:szCs w:val="28"/>
          <w:rtl/>
          <w:lang w:bidi="ar-EG"/>
        </w:rPr>
        <w:t>.</w:t>
      </w:r>
    </w:p>
    <w:p w:rsidR="002315F0" w:rsidRPr="002D1CDA" w:rsidRDefault="002315F0" w:rsidP="004F3025">
      <w:pPr>
        <w:numPr>
          <w:ilvl w:val="0"/>
          <w:numId w:val="1"/>
        </w:numPr>
        <w:spacing w:before="240"/>
        <w:jc w:val="both"/>
        <w:rPr>
          <w:rFonts w:ascii="Simplified Arabic" w:eastAsia="Calibri" w:hAnsi="Simplified Arabic" w:cs="Simplified Arabic"/>
          <w:b/>
          <w:bCs/>
          <w:sz w:val="28"/>
          <w:szCs w:val="28"/>
          <w:rtl/>
          <w:lang w:bidi="ar-EG"/>
        </w:rPr>
      </w:pPr>
      <w:r w:rsidRPr="002D1CDA">
        <w:rPr>
          <w:rFonts w:ascii="Simplified Arabic" w:eastAsia="Calibri" w:hAnsi="Simplified Arabic" w:cs="Simplified Arabic"/>
          <w:b/>
          <w:bCs/>
          <w:sz w:val="28"/>
          <w:szCs w:val="28"/>
          <w:rtl/>
          <w:lang w:bidi="ar-EG"/>
        </w:rPr>
        <w:t>إستمارة إستطلاع رأى الخبراء حول مبادئ اللعب الهجومية الجماعية فى كرة القدم قيد البحث : مرفق (</w:t>
      </w:r>
      <w:r w:rsidR="008D6F9F" w:rsidRPr="002D1CDA">
        <w:rPr>
          <w:rFonts w:ascii="Simplified Arabic" w:eastAsia="Calibri" w:hAnsi="Simplified Arabic" w:cs="Simplified Arabic"/>
          <w:b/>
          <w:bCs/>
          <w:sz w:val="28"/>
          <w:szCs w:val="28"/>
          <w:rtl/>
          <w:lang w:bidi="ar-EG"/>
        </w:rPr>
        <w:t>5</w:t>
      </w:r>
      <w:r w:rsidRPr="002D1CDA">
        <w:rPr>
          <w:rFonts w:ascii="Simplified Arabic" w:eastAsia="Calibri" w:hAnsi="Simplified Arabic" w:cs="Simplified Arabic"/>
          <w:b/>
          <w:bCs/>
          <w:sz w:val="28"/>
          <w:szCs w:val="28"/>
          <w:rtl/>
          <w:lang w:bidi="ar-EG"/>
        </w:rPr>
        <w:t>)</w:t>
      </w:r>
    </w:p>
    <w:p w:rsidR="002315F0" w:rsidRDefault="002315F0" w:rsidP="00754E34">
      <w:pPr>
        <w:tabs>
          <w:tab w:val="left" w:pos="540"/>
          <w:tab w:val="left" w:pos="1440"/>
        </w:tabs>
        <w:spacing w:before="240" w:line="240" w:lineRule="auto"/>
        <w:ind w:firstLine="720"/>
        <w:jc w:val="mediumKashida"/>
        <w:rPr>
          <w:rFonts w:ascii="Simplified Arabic" w:eastAsia="Calibri" w:hAnsi="Simplified Arabic" w:cs="Simplified Arabic"/>
          <w:sz w:val="28"/>
          <w:szCs w:val="28"/>
          <w:rtl/>
          <w:lang w:bidi="ar-EG"/>
        </w:rPr>
      </w:pPr>
      <w:r w:rsidRPr="002D1CDA">
        <w:rPr>
          <w:rFonts w:ascii="Simplified Arabic" w:eastAsia="Calibri" w:hAnsi="Simplified Arabic" w:cs="Simplified Arabic"/>
          <w:sz w:val="28"/>
          <w:szCs w:val="28"/>
          <w:rtl/>
          <w:lang w:bidi="ar-EG"/>
        </w:rPr>
        <w:lastRenderedPageBreak/>
        <w:t xml:space="preserve">بعض الإطلاع على المراجع العلمية والدراسات السابقة قام الباحث بإستطلاع رأى السادة الخبراء فى المجال الأكاديمى ومجال التدريب فى كرة القدم </w:t>
      </w:r>
      <w:r w:rsidRPr="002D1CDA">
        <w:rPr>
          <w:rFonts w:ascii="Simplified Arabic" w:eastAsia="Calibri" w:hAnsi="Simplified Arabic" w:cs="Simplified Arabic"/>
          <w:b/>
          <w:bCs/>
          <w:sz w:val="28"/>
          <w:szCs w:val="28"/>
          <w:rtl/>
          <w:lang w:bidi="ar-EG"/>
        </w:rPr>
        <w:t>مرفق (</w:t>
      </w:r>
      <w:r w:rsidR="002D1CDA">
        <w:rPr>
          <w:rFonts w:ascii="Simplified Arabic" w:eastAsia="Calibri" w:hAnsi="Simplified Arabic" w:cs="Simplified Arabic" w:hint="cs"/>
          <w:b/>
          <w:bCs/>
          <w:sz w:val="28"/>
          <w:szCs w:val="28"/>
          <w:rtl/>
          <w:lang w:bidi="ar-EG"/>
        </w:rPr>
        <w:t>7</w:t>
      </w:r>
      <w:r w:rsidRPr="002D1CDA">
        <w:rPr>
          <w:rFonts w:ascii="Simplified Arabic" w:eastAsia="Calibri" w:hAnsi="Simplified Arabic" w:cs="Simplified Arabic"/>
          <w:b/>
          <w:bCs/>
          <w:sz w:val="28"/>
          <w:szCs w:val="28"/>
          <w:rtl/>
          <w:lang w:bidi="ar-EG"/>
        </w:rPr>
        <w:t>)</w:t>
      </w:r>
      <w:r w:rsidRPr="002D1CDA">
        <w:rPr>
          <w:rFonts w:ascii="Simplified Arabic" w:eastAsia="Calibri" w:hAnsi="Simplified Arabic" w:cs="Simplified Arabic"/>
          <w:sz w:val="28"/>
          <w:szCs w:val="28"/>
          <w:rtl/>
          <w:lang w:bidi="ar-EG"/>
        </w:rPr>
        <w:t xml:space="preserve"> لمعرفة أهم مبادئ اللعب الهجومية الجماعية فى كرة القدم والتى تتناسب مع طبيعة وعينة البحث ، وقد إرتضى الباحث بنسبه80% لقبول الأداءات المهارية المركبة قيد البحث و</w:t>
      </w:r>
      <w:r w:rsidR="004F3025" w:rsidRPr="002D1CDA">
        <w:rPr>
          <w:rFonts w:ascii="Simplified Arabic" w:eastAsia="Calibri" w:hAnsi="Simplified Arabic" w:cs="Simplified Arabic"/>
          <w:b/>
          <w:bCs/>
          <w:sz w:val="28"/>
          <w:szCs w:val="28"/>
          <w:rtl/>
          <w:lang w:bidi="ar-EG"/>
        </w:rPr>
        <w:t>مرفق</w:t>
      </w:r>
      <w:r w:rsidRPr="002D1CDA">
        <w:rPr>
          <w:rFonts w:ascii="Simplified Arabic" w:eastAsia="Calibri" w:hAnsi="Simplified Arabic" w:cs="Simplified Arabic"/>
          <w:b/>
          <w:bCs/>
          <w:sz w:val="28"/>
          <w:szCs w:val="28"/>
          <w:rtl/>
          <w:lang w:bidi="ar-EG"/>
        </w:rPr>
        <w:t xml:space="preserve"> (</w:t>
      </w:r>
      <w:r w:rsidR="004F3025" w:rsidRPr="002D1CDA">
        <w:rPr>
          <w:rFonts w:ascii="Simplified Arabic" w:eastAsia="Calibri" w:hAnsi="Simplified Arabic" w:cs="Simplified Arabic"/>
          <w:b/>
          <w:bCs/>
          <w:sz w:val="28"/>
          <w:szCs w:val="28"/>
          <w:rtl/>
          <w:lang w:bidi="ar-EG"/>
        </w:rPr>
        <w:t>5</w:t>
      </w:r>
      <w:r w:rsidRPr="002D1CDA">
        <w:rPr>
          <w:rFonts w:ascii="Simplified Arabic" w:eastAsia="Calibri" w:hAnsi="Simplified Arabic" w:cs="Simplified Arabic"/>
          <w:b/>
          <w:bCs/>
          <w:sz w:val="28"/>
          <w:szCs w:val="28"/>
          <w:rtl/>
          <w:lang w:bidi="ar-EG"/>
        </w:rPr>
        <w:t>)</w:t>
      </w:r>
      <w:r w:rsidRPr="002D1CDA">
        <w:rPr>
          <w:rFonts w:ascii="Simplified Arabic" w:eastAsia="Calibri" w:hAnsi="Simplified Arabic" w:cs="Simplified Arabic"/>
          <w:sz w:val="28"/>
          <w:szCs w:val="28"/>
          <w:rtl/>
          <w:lang w:bidi="ar-EG"/>
        </w:rPr>
        <w:t xml:space="preserve"> يوضح النسب المئوية لأراء الخبراء.</w:t>
      </w:r>
    </w:p>
    <w:p w:rsidR="00842E5A" w:rsidRPr="000634A1" w:rsidRDefault="00842E5A" w:rsidP="00754E34">
      <w:pPr>
        <w:spacing w:after="0"/>
        <w:ind w:left="-28"/>
        <w:jc w:val="center"/>
        <w:rPr>
          <w:rFonts w:ascii="Calisto MT" w:hAnsi="Calisto MT" w:cs="Arabic Transparent"/>
          <w:b/>
          <w:bCs/>
          <w:sz w:val="28"/>
          <w:szCs w:val="28"/>
        </w:rPr>
      </w:pPr>
      <w:r>
        <w:rPr>
          <w:rFonts w:ascii="Calisto MT" w:hAnsi="Calisto MT" w:cs="Arabic Transparent"/>
          <w:b/>
          <w:bCs/>
          <w:sz w:val="28"/>
          <w:szCs w:val="28"/>
          <w:rtl/>
        </w:rPr>
        <w:t>جدول</w:t>
      </w:r>
      <w:r w:rsidR="00754E34">
        <w:rPr>
          <w:rFonts w:ascii="Calisto MT" w:hAnsi="Calisto MT" w:cs="Arabic Transparent" w:hint="cs"/>
          <w:b/>
          <w:bCs/>
          <w:sz w:val="28"/>
          <w:szCs w:val="28"/>
          <w:rtl/>
        </w:rPr>
        <w:t>(8)</w:t>
      </w:r>
    </w:p>
    <w:p w:rsidR="00842E5A" w:rsidRPr="000634A1" w:rsidRDefault="00842E5A" w:rsidP="00754E34">
      <w:pPr>
        <w:tabs>
          <w:tab w:val="left" w:pos="540"/>
          <w:tab w:val="left" w:pos="1440"/>
        </w:tabs>
        <w:spacing w:after="0"/>
        <w:ind w:left="-28" w:firstLine="566"/>
        <w:jc w:val="center"/>
        <w:rPr>
          <w:rFonts w:eastAsia="Calibri" w:cs="Arabic Transparent"/>
          <w:b/>
          <w:bCs/>
          <w:color w:val="FF0000"/>
          <w:sz w:val="28"/>
          <w:szCs w:val="28"/>
          <w:u w:val="single"/>
          <w:rtl/>
        </w:rPr>
      </w:pPr>
      <w:r w:rsidRPr="000634A1">
        <w:rPr>
          <w:rFonts w:ascii="Calisto MT" w:hAnsi="Calisto MT" w:cs="Arabic Transparent"/>
          <w:b/>
          <w:bCs/>
          <w:sz w:val="28"/>
          <w:szCs w:val="28"/>
          <w:rtl/>
        </w:rPr>
        <w:t>النسب المئوية</w:t>
      </w:r>
      <w:r w:rsidRPr="000634A1">
        <w:rPr>
          <w:rFonts w:ascii="Calisto MT" w:hAnsi="Calisto MT" w:cs="Arabic Transparent" w:hint="cs"/>
          <w:b/>
          <w:bCs/>
          <w:sz w:val="28"/>
          <w:szCs w:val="28"/>
          <w:rtl/>
        </w:rPr>
        <w:t xml:space="preserve"> لأ</w:t>
      </w:r>
      <w:r w:rsidRPr="000634A1">
        <w:rPr>
          <w:rFonts w:ascii="Calisto MT" w:hAnsi="Calisto MT" w:cs="Arabic Transparent"/>
          <w:b/>
          <w:bCs/>
          <w:sz w:val="28"/>
          <w:szCs w:val="28"/>
          <w:rtl/>
        </w:rPr>
        <w:t xml:space="preserve">اراء الخبراء حولأهم </w:t>
      </w:r>
      <w:r w:rsidRPr="000634A1">
        <w:rPr>
          <w:rFonts w:ascii="Calisto MT" w:hAnsi="Calisto MT" w:cs="Arabic Transparent" w:hint="cs"/>
          <w:b/>
          <w:bCs/>
          <w:sz w:val="28"/>
          <w:szCs w:val="28"/>
          <w:rtl/>
        </w:rPr>
        <w:t>مبادئ اللعب الهجومية</w:t>
      </w:r>
    </w:p>
    <w:p w:rsidR="00842E5A" w:rsidRPr="000634A1" w:rsidRDefault="00842E5A" w:rsidP="00754E34">
      <w:pPr>
        <w:tabs>
          <w:tab w:val="left" w:pos="540"/>
          <w:tab w:val="left" w:pos="1440"/>
        </w:tabs>
        <w:spacing w:after="0"/>
        <w:ind w:left="-28" w:firstLine="566"/>
        <w:jc w:val="right"/>
        <w:rPr>
          <w:rFonts w:eastAsia="Calibri" w:cs="Arabic Transparent"/>
          <w:b/>
          <w:bCs/>
          <w:color w:val="FF0000"/>
          <w:sz w:val="28"/>
          <w:szCs w:val="28"/>
          <w:u w:val="single"/>
          <w:rtl/>
        </w:rPr>
      </w:pPr>
      <w:r w:rsidRPr="000634A1">
        <w:rPr>
          <w:rFonts w:cs="Arabic Transparent" w:hint="cs"/>
          <w:sz w:val="28"/>
          <w:szCs w:val="28"/>
          <w:rtl/>
          <w:lang w:bidi="ar-EG"/>
        </w:rPr>
        <w:t>ن= 5</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89"/>
        <w:gridCol w:w="4249"/>
        <w:gridCol w:w="1154"/>
        <w:gridCol w:w="1103"/>
        <w:gridCol w:w="1227"/>
      </w:tblGrid>
      <w:tr w:rsidR="00842E5A" w:rsidRPr="000634A1" w:rsidTr="00C44606">
        <w:trPr>
          <w:trHeight w:val="187"/>
        </w:trPr>
        <w:tc>
          <w:tcPr>
            <w:tcW w:w="463" w:type="pct"/>
            <w:tcBorders>
              <w:top w:val="thinThickSmallGap" w:sz="24" w:space="0" w:color="auto"/>
              <w:left w:val="nil"/>
              <w:bottom w:val="thickThinSmallGap" w:sz="24" w:space="0" w:color="auto"/>
            </w:tcBorders>
            <w:shd w:val="clear" w:color="auto" w:fill="BFBFBF"/>
            <w:vAlign w:val="center"/>
          </w:tcPr>
          <w:p w:rsidR="00842E5A" w:rsidRPr="000634A1" w:rsidRDefault="00842E5A" w:rsidP="00C44606">
            <w:pPr>
              <w:spacing w:after="0"/>
              <w:jc w:val="center"/>
              <w:rPr>
                <w:rFonts w:ascii="Simplified Arabic" w:eastAsia="Calibri" w:hAnsi="Simplified Arabic" w:cs="Arabic Transparent"/>
                <w:b/>
                <w:bCs/>
                <w:sz w:val="26"/>
                <w:szCs w:val="26"/>
                <w:rtl/>
              </w:rPr>
            </w:pPr>
            <w:r w:rsidRPr="000634A1">
              <w:rPr>
                <w:rFonts w:ascii="Simplified Arabic" w:eastAsia="Calibri" w:hAnsi="Simplified Arabic" w:cs="Arabic Transparent"/>
                <w:b/>
                <w:bCs/>
                <w:sz w:val="26"/>
                <w:szCs w:val="26"/>
                <w:rtl/>
              </w:rPr>
              <w:t>م</w:t>
            </w:r>
          </w:p>
        </w:tc>
        <w:tc>
          <w:tcPr>
            <w:tcW w:w="2493" w:type="pct"/>
            <w:tcBorders>
              <w:top w:val="thinThickSmallGap" w:sz="24" w:space="0" w:color="auto"/>
              <w:bottom w:val="thickThinSmallGap" w:sz="24" w:space="0" w:color="auto"/>
            </w:tcBorders>
            <w:shd w:val="clear" w:color="auto" w:fill="BFBFBF"/>
            <w:vAlign w:val="center"/>
          </w:tcPr>
          <w:p w:rsidR="00842E5A" w:rsidRPr="000634A1" w:rsidRDefault="00842E5A" w:rsidP="00C44606">
            <w:pPr>
              <w:spacing w:after="0"/>
              <w:jc w:val="center"/>
              <w:rPr>
                <w:rFonts w:ascii="Simplified Arabic" w:eastAsia="Calibri" w:hAnsi="Simplified Arabic" w:cs="Arabic Transparent"/>
                <w:b/>
                <w:bCs/>
                <w:sz w:val="26"/>
                <w:szCs w:val="26"/>
                <w:rtl/>
              </w:rPr>
            </w:pPr>
            <w:r w:rsidRPr="000634A1">
              <w:rPr>
                <w:rFonts w:ascii="Simplified Arabic" w:eastAsia="Calibri" w:hAnsi="Simplified Arabic" w:cs="Arabic Transparent" w:hint="cs"/>
                <w:b/>
                <w:bCs/>
                <w:sz w:val="26"/>
                <w:szCs w:val="26"/>
                <w:rtl/>
              </w:rPr>
              <w:t>المبادئ الهجومية</w:t>
            </w:r>
          </w:p>
        </w:tc>
        <w:tc>
          <w:tcPr>
            <w:tcW w:w="677" w:type="pct"/>
            <w:tcBorders>
              <w:top w:val="thinThickSmallGap" w:sz="24" w:space="0" w:color="auto"/>
              <w:bottom w:val="thickThinSmallGap" w:sz="24" w:space="0" w:color="auto"/>
            </w:tcBorders>
            <w:shd w:val="clear" w:color="auto" w:fill="BFBFBF"/>
            <w:vAlign w:val="center"/>
          </w:tcPr>
          <w:p w:rsidR="00842E5A" w:rsidRPr="000634A1" w:rsidRDefault="00842E5A" w:rsidP="00C44606">
            <w:pPr>
              <w:spacing w:after="0"/>
              <w:jc w:val="center"/>
              <w:rPr>
                <w:rFonts w:ascii="Simplified Arabic" w:eastAsia="Calibri" w:hAnsi="Simplified Arabic" w:cs="Arabic Transparent"/>
                <w:b/>
                <w:bCs/>
                <w:sz w:val="26"/>
                <w:szCs w:val="26"/>
                <w:rtl/>
              </w:rPr>
            </w:pPr>
            <w:r w:rsidRPr="000634A1">
              <w:rPr>
                <w:rFonts w:ascii="Simplified Arabic" w:eastAsia="Calibri" w:hAnsi="Simplified Arabic" w:cs="Arabic Transparent" w:hint="cs"/>
                <w:b/>
                <w:bCs/>
                <w:sz w:val="26"/>
                <w:szCs w:val="26"/>
                <w:rtl/>
              </w:rPr>
              <w:t>موافق</w:t>
            </w:r>
          </w:p>
        </w:tc>
        <w:tc>
          <w:tcPr>
            <w:tcW w:w="647" w:type="pct"/>
            <w:tcBorders>
              <w:top w:val="thinThickSmallGap" w:sz="24" w:space="0" w:color="auto"/>
              <w:bottom w:val="thickThinSmallGap" w:sz="24" w:space="0" w:color="auto"/>
            </w:tcBorders>
            <w:shd w:val="clear" w:color="auto" w:fill="BFBFBF"/>
            <w:vAlign w:val="center"/>
          </w:tcPr>
          <w:p w:rsidR="00842E5A" w:rsidRPr="000634A1" w:rsidRDefault="00842E5A" w:rsidP="00C44606">
            <w:pPr>
              <w:spacing w:after="0"/>
              <w:jc w:val="center"/>
              <w:rPr>
                <w:rFonts w:ascii="Simplified Arabic" w:eastAsia="Calibri" w:hAnsi="Simplified Arabic" w:cs="Arabic Transparent"/>
                <w:b/>
                <w:bCs/>
                <w:sz w:val="26"/>
                <w:szCs w:val="26"/>
                <w:rtl/>
              </w:rPr>
            </w:pPr>
            <w:r w:rsidRPr="000634A1">
              <w:rPr>
                <w:rFonts w:ascii="Simplified Arabic" w:eastAsia="Calibri" w:hAnsi="Simplified Arabic" w:cs="Arabic Transparent" w:hint="cs"/>
                <w:b/>
                <w:bCs/>
                <w:sz w:val="26"/>
                <w:szCs w:val="26"/>
                <w:rtl/>
              </w:rPr>
              <w:t>غير موافق</w:t>
            </w:r>
          </w:p>
        </w:tc>
        <w:tc>
          <w:tcPr>
            <w:tcW w:w="720" w:type="pct"/>
            <w:tcBorders>
              <w:top w:val="thinThickSmallGap" w:sz="24" w:space="0" w:color="auto"/>
              <w:bottom w:val="thickThinSmallGap" w:sz="24" w:space="0" w:color="auto"/>
              <w:right w:val="nil"/>
            </w:tcBorders>
            <w:shd w:val="clear" w:color="auto" w:fill="BFBFBF"/>
            <w:vAlign w:val="center"/>
          </w:tcPr>
          <w:p w:rsidR="00842E5A" w:rsidRPr="000634A1" w:rsidRDefault="00842E5A" w:rsidP="00C44606">
            <w:pPr>
              <w:spacing w:after="0"/>
              <w:jc w:val="center"/>
              <w:rPr>
                <w:rFonts w:ascii="Simplified Arabic" w:eastAsia="Calibri" w:hAnsi="Simplified Arabic" w:cs="Arabic Transparent"/>
                <w:b/>
                <w:bCs/>
                <w:sz w:val="26"/>
                <w:szCs w:val="26"/>
                <w:rtl/>
              </w:rPr>
            </w:pPr>
            <w:r w:rsidRPr="000634A1">
              <w:rPr>
                <w:rFonts w:ascii="Simplified Arabic" w:eastAsia="Calibri" w:hAnsi="Simplified Arabic" w:cs="Arabic Transparent" w:hint="cs"/>
                <w:b/>
                <w:bCs/>
                <w:sz w:val="26"/>
                <w:szCs w:val="26"/>
                <w:rtl/>
              </w:rPr>
              <w:t>النسبة المئوية</w:t>
            </w:r>
          </w:p>
        </w:tc>
      </w:tr>
      <w:tr w:rsidR="00842E5A" w:rsidRPr="000634A1" w:rsidTr="00C44606">
        <w:trPr>
          <w:trHeight w:val="268"/>
        </w:trPr>
        <w:tc>
          <w:tcPr>
            <w:tcW w:w="463" w:type="pct"/>
            <w:tcBorders>
              <w:top w:val="thickThinSmallGap" w:sz="24" w:space="0" w:color="auto"/>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1</w:t>
            </w:r>
          </w:p>
        </w:tc>
        <w:tc>
          <w:tcPr>
            <w:tcW w:w="2493" w:type="pct"/>
            <w:tcBorders>
              <w:top w:val="thickThinSmallGap" w:sz="24" w:space="0" w:color="auto"/>
            </w:tcBorders>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العمق فى الهجوم</w:t>
            </w:r>
          </w:p>
        </w:tc>
        <w:tc>
          <w:tcPr>
            <w:tcW w:w="677" w:type="pct"/>
            <w:tcBorders>
              <w:top w:val="thickThinSmallGap" w:sz="24" w:space="0" w:color="auto"/>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5</w:t>
            </w:r>
          </w:p>
        </w:tc>
        <w:tc>
          <w:tcPr>
            <w:tcW w:w="647" w:type="pct"/>
            <w:tcBorders>
              <w:top w:val="thickThinSmallGap" w:sz="24" w:space="0" w:color="auto"/>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w:t>
            </w:r>
          </w:p>
        </w:tc>
        <w:tc>
          <w:tcPr>
            <w:tcW w:w="720" w:type="pct"/>
            <w:tcBorders>
              <w:top w:val="thickThinSmallGap" w:sz="24" w:space="0" w:color="auto"/>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100%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2</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Pr>
                <w:rFonts w:ascii="Simplified Arabic" w:eastAsia="Calibri" w:hAnsi="Simplified Arabic" w:cs="Arabic Transparent" w:hint="cs"/>
                <w:sz w:val="26"/>
                <w:szCs w:val="26"/>
                <w:rtl/>
              </w:rPr>
              <w:t>الإتساع</w:t>
            </w:r>
            <w:r w:rsidRPr="000634A1">
              <w:rPr>
                <w:rFonts w:ascii="Simplified Arabic" w:eastAsia="Calibri" w:hAnsi="Simplified Arabic" w:cs="Arabic Transparent" w:hint="cs"/>
                <w:sz w:val="26"/>
                <w:szCs w:val="26"/>
                <w:rtl/>
              </w:rPr>
              <w:t xml:space="preserve"> فى الهجوم</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5</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100%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3</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Pr>
                <w:rFonts w:ascii="Simplified Arabic" w:eastAsia="Calibri" w:hAnsi="Simplified Arabic" w:cs="Arabic Transparent" w:hint="cs"/>
                <w:sz w:val="26"/>
                <w:szCs w:val="26"/>
                <w:rtl/>
              </w:rPr>
              <w:t>الإختراق</w:t>
            </w:r>
            <w:r w:rsidRPr="000634A1">
              <w:rPr>
                <w:rFonts w:ascii="Simplified Arabic" w:eastAsia="Calibri" w:hAnsi="Simplified Arabic" w:cs="Arabic Transparent" w:hint="cs"/>
                <w:sz w:val="26"/>
                <w:szCs w:val="26"/>
                <w:rtl/>
              </w:rPr>
              <w:t xml:space="preserve"> فى الهجوم</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4</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1</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80%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4</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السند فى الهجوم</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3</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2</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60%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5</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المتابعة فى الهجوم</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2</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3</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40%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6</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الزيادة العددية فى منطقة الكرة</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2</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3</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40%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7</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الجرى الحر</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1</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4</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20%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8</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تبادل المراكز</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2</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3</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40%</w:t>
            </w:r>
          </w:p>
        </w:tc>
      </w:tr>
      <w:tr w:rsidR="00842E5A" w:rsidRPr="000634A1" w:rsidTr="00C44606">
        <w:trPr>
          <w:trHeight w:val="276"/>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9</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التمريرة الحائطية ( 1/2)</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3</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2</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60%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10</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التمرير بين 3 لاعبين (1/3)</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2</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3</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40%</w:t>
            </w:r>
          </w:p>
        </w:tc>
      </w:tr>
      <w:tr w:rsidR="00842E5A" w:rsidRPr="000634A1" w:rsidTr="00C44606">
        <w:trPr>
          <w:trHeight w:val="268"/>
        </w:trPr>
        <w:tc>
          <w:tcPr>
            <w:tcW w:w="463" w:type="pct"/>
            <w:tcBorders>
              <w:lef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11</w:t>
            </w:r>
          </w:p>
        </w:tc>
        <w:tc>
          <w:tcPr>
            <w:tcW w:w="2493" w:type="pct"/>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خلق المساحات الخالية جماعياً</w:t>
            </w:r>
          </w:p>
        </w:tc>
        <w:tc>
          <w:tcPr>
            <w:tcW w:w="67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1</w:t>
            </w:r>
          </w:p>
        </w:tc>
        <w:tc>
          <w:tcPr>
            <w:tcW w:w="647" w:type="pct"/>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4</w:t>
            </w:r>
          </w:p>
        </w:tc>
        <w:tc>
          <w:tcPr>
            <w:tcW w:w="720" w:type="pct"/>
            <w:tcBorders>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20%</w:t>
            </w:r>
          </w:p>
        </w:tc>
      </w:tr>
      <w:tr w:rsidR="00842E5A" w:rsidRPr="000634A1" w:rsidTr="00C44606">
        <w:trPr>
          <w:trHeight w:val="276"/>
        </w:trPr>
        <w:tc>
          <w:tcPr>
            <w:tcW w:w="463" w:type="pct"/>
            <w:tcBorders>
              <w:left w:val="nil"/>
              <w:bottom w:val="thickThinSmallGap" w:sz="24" w:space="0" w:color="auto"/>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sz w:val="26"/>
                <w:szCs w:val="26"/>
                <w:rtl/>
              </w:rPr>
              <w:t>12</w:t>
            </w:r>
          </w:p>
        </w:tc>
        <w:tc>
          <w:tcPr>
            <w:tcW w:w="2493" w:type="pct"/>
            <w:tcBorders>
              <w:bottom w:val="thickThinSmallGap" w:sz="24" w:space="0" w:color="auto"/>
            </w:tcBorders>
            <w:vAlign w:val="center"/>
          </w:tcPr>
          <w:p w:rsidR="00842E5A" w:rsidRPr="000634A1" w:rsidRDefault="00842E5A" w:rsidP="00C44606">
            <w:pPr>
              <w:spacing w:after="0"/>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التغلب على مصيدة التسلل</w:t>
            </w:r>
          </w:p>
        </w:tc>
        <w:tc>
          <w:tcPr>
            <w:tcW w:w="677" w:type="pct"/>
            <w:tcBorders>
              <w:bottom w:val="thickThinSmallGap" w:sz="24" w:space="0" w:color="auto"/>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4</w:t>
            </w:r>
          </w:p>
        </w:tc>
        <w:tc>
          <w:tcPr>
            <w:tcW w:w="647" w:type="pct"/>
            <w:tcBorders>
              <w:bottom w:val="thickThinSmallGap" w:sz="24" w:space="0" w:color="auto"/>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1</w:t>
            </w:r>
          </w:p>
        </w:tc>
        <w:tc>
          <w:tcPr>
            <w:tcW w:w="720" w:type="pct"/>
            <w:tcBorders>
              <w:bottom w:val="thickThinSmallGap" w:sz="24" w:space="0" w:color="auto"/>
              <w:right w:val="nil"/>
            </w:tcBorders>
            <w:vAlign w:val="center"/>
          </w:tcPr>
          <w:p w:rsidR="00842E5A" w:rsidRPr="000634A1" w:rsidRDefault="00842E5A" w:rsidP="00C44606">
            <w:pPr>
              <w:spacing w:after="0"/>
              <w:jc w:val="center"/>
              <w:rPr>
                <w:rFonts w:ascii="Simplified Arabic" w:eastAsia="Calibri" w:hAnsi="Simplified Arabic" w:cs="Arabic Transparent"/>
                <w:sz w:val="26"/>
                <w:szCs w:val="26"/>
                <w:rtl/>
              </w:rPr>
            </w:pPr>
            <w:r w:rsidRPr="000634A1">
              <w:rPr>
                <w:rFonts w:ascii="Simplified Arabic" w:eastAsia="Calibri" w:hAnsi="Simplified Arabic" w:cs="Arabic Transparent" w:hint="cs"/>
                <w:sz w:val="26"/>
                <w:szCs w:val="26"/>
                <w:rtl/>
              </w:rPr>
              <w:t>80%</w:t>
            </w:r>
          </w:p>
        </w:tc>
      </w:tr>
    </w:tbl>
    <w:p w:rsidR="00842E5A" w:rsidRPr="00754E34" w:rsidRDefault="00842E5A" w:rsidP="00754E34">
      <w:pPr>
        <w:spacing w:after="0" w:line="240" w:lineRule="auto"/>
        <w:ind w:firstLine="720"/>
        <w:jc w:val="mediumKashida"/>
        <w:rPr>
          <w:rFonts w:ascii="Simplified Arabic" w:hAnsi="Simplified Arabic" w:cs="Simplified Arabic"/>
          <w:sz w:val="28"/>
          <w:szCs w:val="28"/>
          <w:rtl/>
        </w:rPr>
      </w:pPr>
      <w:r w:rsidRPr="00754E34">
        <w:rPr>
          <w:rFonts w:ascii="Simplified Arabic" w:hAnsi="Simplified Arabic" w:cs="Simplified Arabic"/>
          <w:sz w:val="28"/>
          <w:szCs w:val="28"/>
          <w:rtl/>
        </w:rPr>
        <w:t>قام الباحث باستطلاع آراء الخبراء في أهم مبادئ اللعب الهجومية لناشئ كرة القدم 15 سنة ووجد الآتى :</w:t>
      </w:r>
    </w:p>
    <w:p w:rsidR="00842E5A" w:rsidRPr="00754E34" w:rsidRDefault="00842E5A" w:rsidP="00754E34">
      <w:pPr>
        <w:spacing w:after="0" w:line="240" w:lineRule="auto"/>
        <w:ind w:firstLine="720"/>
        <w:jc w:val="mediumKashida"/>
        <w:rPr>
          <w:rFonts w:ascii="Simplified Arabic" w:hAnsi="Simplified Arabic" w:cs="Simplified Arabic"/>
          <w:sz w:val="28"/>
          <w:szCs w:val="28"/>
        </w:rPr>
      </w:pPr>
      <w:r w:rsidRPr="00754E34">
        <w:rPr>
          <w:rFonts w:ascii="Simplified Arabic" w:hAnsi="Simplified Arabic" w:cs="Simplified Arabic"/>
          <w:sz w:val="28"/>
          <w:szCs w:val="28"/>
          <w:rtl/>
        </w:rPr>
        <w:t>أن مبادئ اللعب الهجومية الآتية مناسبة لطبيعة وهدف البحث (</w:t>
      </w:r>
      <w:r w:rsidRPr="00754E34">
        <w:rPr>
          <w:rFonts w:ascii="Simplified Arabic" w:eastAsia="Calibri" w:hAnsi="Simplified Arabic" w:cs="Simplified Arabic"/>
          <w:sz w:val="28"/>
          <w:szCs w:val="28"/>
          <w:rtl/>
        </w:rPr>
        <w:t>العمق فى الهجوم ، الإتساع فى الهجوم ، الإختراق فى الهجوم ، التغلب على مصيدة التسلل</w:t>
      </w:r>
      <w:r w:rsidRPr="00754E34">
        <w:rPr>
          <w:rFonts w:ascii="Simplified Arabic" w:hAnsi="Simplified Arabic" w:cs="Simplified Arabic"/>
          <w:sz w:val="28"/>
          <w:szCs w:val="28"/>
          <w:rtl/>
        </w:rPr>
        <w:t>) وجاءت بنسب أعلى من 80% من آراء الخبراء.</w:t>
      </w:r>
    </w:p>
    <w:p w:rsidR="00842E5A" w:rsidRPr="00754E34" w:rsidRDefault="00842E5A" w:rsidP="00754E34">
      <w:pPr>
        <w:spacing w:after="0" w:line="240" w:lineRule="auto"/>
        <w:ind w:firstLine="720"/>
        <w:jc w:val="mediumKashida"/>
        <w:rPr>
          <w:rFonts w:ascii="Simplified Arabic" w:eastAsia="Calibri" w:hAnsi="Simplified Arabic" w:cs="Simplified Arabic"/>
          <w:sz w:val="28"/>
          <w:szCs w:val="28"/>
          <w:rtl/>
        </w:rPr>
      </w:pPr>
      <w:r w:rsidRPr="00754E34">
        <w:rPr>
          <w:rFonts w:ascii="Simplified Arabic" w:hAnsi="Simplified Arabic" w:cs="Simplified Arabic"/>
          <w:sz w:val="28"/>
          <w:szCs w:val="28"/>
          <w:rtl/>
        </w:rPr>
        <w:t>فى حين جاءت آراء الخبراء في مبادئ اللعب الهجومية الآتية (السند فى الهجوم ، المتابعة فى الهجوم ، الزيادة العددية فى منطقة الكرة ، الجرى الحر ، تبادل المراكز ، التمريرة الحائطية ( 1/2) ، التمرير بين 3 لاعبين (1/3) ، خلق المساحات الخالية جماعيا</w:t>
      </w:r>
      <w:r w:rsidRPr="00754E34">
        <w:rPr>
          <w:rFonts w:ascii="Simplified Arabic" w:eastAsia="Calibri" w:hAnsi="Simplified Arabic" w:cs="Simplified Arabic"/>
          <w:sz w:val="28"/>
          <w:szCs w:val="28"/>
          <w:rtl/>
        </w:rPr>
        <w:t>ً) بنسب أقل من 80%.</w:t>
      </w:r>
    </w:p>
    <w:p w:rsidR="002315F0" w:rsidRPr="002D1CDA" w:rsidRDefault="002315F0" w:rsidP="002315F0">
      <w:pPr>
        <w:spacing w:before="240"/>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rPr>
        <w:lastRenderedPageBreak/>
        <w:t>الإختبارات المستخدمة</w:t>
      </w:r>
      <w:r w:rsidRPr="002D1CDA">
        <w:rPr>
          <w:rFonts w:ascii="Simplified Arabic" w:hAnsi="Simplified Arabic" w:cs="Simplified Arabic"/>
          <w:b/>
          <w:bCs/>
          <w:sz w:val="28"/>
          <w:szCs w:val="28"/>
          <w:rtl/>
          <w:lang w:bidi="ar-EG"/>
        </w:rPr>
        <w:t xml:space="preserve"> :</w:t>
      </w:r>
    </w:p>
    <w:p w:rsidR="002315F0" w:rsidRPr="002D1CDA" w:rsidRDefault="002315F0" w:rsidP="004F3025">
      <w:pPr>
        <w:numPr>
          <w:ilvl w:val="0"/>
          <w:numId w:val="1"/>
        </w:numPr>
        <w:spacing w:before="240"/>
        <w:jc w:val="both"/>
        <w:rPr>
          <w:rFonts w:ascii="Simplified Arabic" w:eastAsia="Calibri" w:hAnsi="Simplified Arabic" w:cs="Simplified Arabic"/>
          <w:b/>
          <w:bCs/>
          <w:sz w:val="28"/>
          <w:szCs w:val="28"/>
          <w:rtl/>
          <w:lang w:bidi="ar-EG"/>
        </w:rPr>
      </w:pPr>
      <w:r w:rsidRPr="002D1CDA">
        <w:rPr>
          <w:rFonts w:ascii="Simplified Arabic" w:eastAsia="Calibri" w:hAnsi="Simplified Arabic" w:cs="Simplified Arabic"/>
          <w:b/>
          <w:bCs/>
          <w:sz w:val="28"/>
          <w:szCs w:val="28"/>
          <w:rtl/>
          <w:lang w:bidi="ar-EG"/>
        </w:rPr>
        <w:t>إختبارات الأداءات المهارية المركبة : مرفق (</w:t>
      </w:r>
      <w:r w:rsidR="004F3025" w:rsidRPr="002D1CDA">
        <w:rPr>
          <w:rFonts w:ascii="Simplified Arabic" w:eastAsia="Calibri" w:hAnsi="Simplified Arabic" w:cs="Simplified Arabic"/>
          <w:b/>
          <w:bCs/>
          <w:sz w:val="28"/>
          <w:szCs w:val="28"/>
          <w:rtl/>
          <w:lang w:bidi="ar-EG"/>
        </w:rPr>
        <w:t>3</w:t>
      </w:r>
      <w:r w:rsidRPr="002D1CDA">
        <w:rPr>
          <w:rFonts w:ascii="Simplified Arabic" w:eastAsia="Calibri" w:hAnsi="Simplified Arabic" w:cs="Simplified Arabic"/>
          <w:b/>
          <w:bCs/>
          <w:sz w:val="28"/>
          <w:szCs w:val="28"/>
          <w:rtl/>
          <w:lang w:bidi="ar-EG"/>
        </w:rPr>
        <w:t>)</w:t>
      </w:r>
    </w:p>
    <w:p w:rsidR="002D1CDA" w:rsidRDefault="002315F0" w:rsidP="002D1CDA">
      <w:pPr>
        <w:spacing w:before="240"/>
        <w:ind w:firstLine="566"/>
        <w:jc w:val="mediumKashida"/>
        <w:rPr>
          <w:rFonts w:ascii="Simplified Arabic" w:eastAsia="Calibri" w:hAnsi="Simplified Arabic" w:cs="Simplified Arabic"/>
          <w:sz w:val="28"/>
          <w:szCs w:val="28"/>
          <w:rtl/>
          <w:lang w:bidi="ar-EG"/>
        </w:rPr>
      </w:pPr>
      <w:r w:rsidRPr="002D1CDA">
        <w:rPr>
          <w:rFonts w:ascii="Simplified Arabic" w:hAnsi="Simplified Arabic" w:cs="Simplified Arabic"/>
          <w:sz w:val="28"/>
          <w:szCs w:val="28"/>
          <w:rtl/>
        </w:rPr>
        <w:tab/>
      </w:r>
      <w:r w:rsidRPr="002D1CDA">
        <w:rPr>
          <w:rFonts w:ascii="Simplified Arabic" w:eastAsia="Calibri" w:hAnsi="Simplified Arabic" w:cs="Simplified Arabic"/>
          <w:sz w:val="28"/>
          <w:szCs w:val="28"/>
          <w:rtl/>
          <w:lang w:bidi="ar-EG"/>
        </w:rPr>
        <w:t>توصل الباحث إلى الإختبارات التى يمكن الاستفادة منها والتى تقيس الأداءات</w:t>
      </w:r>
      <w:r w:rsidR="002D1CDA">
        <w:rPr>
          <w:rFonts w:ascii="Simplified Arabic" w:eastAsia="Calibri" w:hAnsi="Simplified Arabic" w:cs="Simplified Arabic"/>
          <w:sz w:val="28"/>
          <w:szCs w:val="28"/>
          <w:rtl/>
          <w:lang w:bidi="ar-EG"/>
        </w:rPr>
        <w:t xml:space="preserve"> المهارية المركبة فى كرة القدم</w:t>
      </w:r>
      <w:r w:rsidR="002D1CDA">
        <w:rPr>
          <w:rFonts w:ascii="Simplified Arabic" w:eastAsia="Calibri" w:hAnsi="Simplified Arabic" w:cs="Simplified Arabic" w:hint="cs"/>
          <w:sz w:val="28"/>
          <w:szCs w:val="28"/>
          <w:rtl/>
          <w:lang w:bidi="ar-EG"/>
        </w:rPr>
        <w:t>.</w:t>
      </w:r>
    </w:p>
    <w:p w:rsidR="006D527B" w:rsidRPr="002D1CDA" w:rsidRDefault="006D527B" w:rsidP="006C6620">
      <w:pPr>
        <w:numPr>
          <w:ilvl w:val="0"/>
          <w:numId w:val="1"/>
        </w:numPr>
        <w:spacing w:before="240"/>
        <w:jc w:val="both"/>
        <w:rPr>
          <w:rFonts w:ascii="Simplified Arabic" w:eastAsia="Calibri" w:hAnsi="Simplified Arabic" w:cs="Simplified Arabic"/>
          <w:b/>
          <w:bCs/>
          <w:sz w:val="28"/>
          <w:szCs w:val="28"/>
          <w:rtl/>
          <w:lang w:bidi="ar-EG"/>
        </w:rPr>
      </w:pPr>
      <w:r w:rsidRPr="002D1CDA">
        <w:rPr>
          <w:rFonts w:ascii="Simplified Arabic" w:eastAsia="Calibri" w:hAnsi="Simplified Arabic" w:cs="Simplified Arabic"/>
          <w:b/>
          <w:bCs/>
          <w:sz w:val="28"/>
          <w:szCs w:val="28"/>
          <w:rtl/>
          <w:lang w:bidi="ar-EG"/>
        </w:rPr>
        <w:t>مقياس التفكير الخططي الهجومي وتصحيحه بصيغته النهائية</w:t>
      </w:r>
      <w:r w:rsidR="004F3025" w:rsidRPr="002D1CDA">
        <w:rPr>
          <w:rFonts w:ascii="Simplified Arabic" w:eastAsia="Calibri" w:hAnsi="Simplified Arabic" w:cs="Simplified Arabic"/>
          <w:b/>
          <w:bCs/>
          <w:sz w:val="28"/>
          <w:szCs w:val="28"/>
          <w:rtl/>
          <w:lang w:bidi="ar-EG"/>
        </w:rPr>
        <w:t xml:space="preserve"> مرفق(</w:t>
      </w:r>
      <w:r w:rsidR="006C6620">
        <w:rPr>
          <w:rFonts w:ascii="Simplified Arabic" w:eastAsia="Calibri" w:hAnsi="Simplified Arabic" w:cs="Simplified Arabic" w:hint="cs"/>
          <w:b/>
          <w:bCs/>
          <w:sz w:val="28"/>
          <w:szCs w:val="28"/>
          <w:rtl/>
          <w:lang w:bidi="ar-EG"/>
        </w:rPr>
        <w:t>9</w:t>
      </w:r>
      <w:r w:rsidR="004F3025" w:rsidRPr="002D1CDA">
        <w:rPr>
          <w:rFonts w:ascii="Simplified Arabic" w:eastAsia="Calibri" w:hAnsi="Simplified Arabic" w:cs="Simplified Arabic"/>
          <w:b/>
          <w:bCs/>
          <w:sz w:val="28"/>
          <w:szCs w:val="28"/>
          <w:rtl/>
          <w:lang w:bidi="ar-EG"/>
        </w:rPr>
        <w:t>)</w:t>
      </w:r>
    </w:p>
    <w:p w:rsidR="006D527B" w:rsidRPr="002D1CDA" w:rsidRDefault="006D527B" w:rsidP="002E24E1">
      <w:pPr>
        <w:pStyle w:val="ab"/>
        <w:spacing w:line="216" w:lineRule="auto"/>
        <w:ind w:firstLine="794"/>
        <w:jc w:val="both"/>
        <w:rPr>
          <w:rFonts w:ascii="Simplified Arabic" w:hAnsi="Simplified Arabic" w:cs="Simplified Arabic"/>
          <w:sz w:val="28"/>
          <w:szCs w:val="28"/>
          <w:rtl/>
          <w:lang w:bidi="ar-EG"/>
        </w:rPr>
      </w:pPr>
      <w:r w:rsidRPr="002D1CDA">
        <w:rPr>
          <w:rFonts w:ascii="Simplified Arabic" w:hAnsi="Simplified Arabic" w:cs="Simplified Arabic"/>
          <w:sz w:val="28"/>
          <w:szCs w:val="28"/>
          <w:rtl/>
        </w:rPr>
        <w:t>مقياس التصرف الخططي الهجومي للاعبي الدرجة الممتازة بكرة القدم في المنطقة الشمالية من العراق يهدف الى توفير اداة قياس صادقة وثابتة لدراسة مستوى التصرف الخططي للاعبي كرة القدم في الثلث الهجومي من الملعب ، وتألف المقياس بصورته النهائية من (47) موقفا ، (33) موقفا خططيا هجوميا و (14) موقفا خططيا للحالات الثابتة الهجومية ، وفكرة المقياس تقوم على اساس تفكير وتصرف اللاعب المهاجم المستحوذ على الكرة كيف يلاحظ الملعب جيدا  ليدرك موقف زملائه والمنافسين ، وعندئذ يفكر جيدا كيف يتصرف بالكرة ، وتتم الاجابة على مواقف المقياس من خلال اربعة بدائل تحمل اوزان بين (1-4) درجة ، اذ يقدم للاعب موقفا ويطلب منه تحديد اجابته باختيار البديل الاكثر اهمية (بالنسبة للاعب المهاجم المستحوذ على الكرة) من بين البدائل الاربعة ، ويتم تصحيح المقياس بوساطة مفتاح التصحيح ، حسب درجة البديل الذي يختاره اللاعب في كل موقف ، ونتيجة لاختياره البديل الاكثر أهمية ، نجد ان درجة بدائل كل موقف تكون عشوائية ، وتكون الدرجة الكلية العليا للمقياس هي (188) درجة ، اما الدرجة الكلية الدنيا للمقياس فهي (47) درجة .</w:t>
      </w:r>
    </w:p>
    <w:p w:rsidR="006D527B" w:rsidRPr="000634A1" w:rsidRDefault="006D527B" w:rsidP="006D527B">
      <w:pPr>
        <w:spacing w:before="240"/>
        <w:jc w:val="both"/>
        <w:rPr>
          <w:rFonts w:cs="Arabic Transparent"/>
          <w:b/>
          <w:bCs/>
          <w:sz w:val="28"/>
          <w:szCs w:val="28"/>
          <w:rtl/>
          <w:lang w:bidi="ar-EG"/>
        </w:rPr>
      </w:pPr>
      <w:r w:rsidRPr="000634A1">
        <w:rPr>
          <w:rFonts w:cs="Arabic Transparent"/>
          <w:b/>
          <w:bCs/>
          <w:sz w:val="28"/>
          <w:szCs w:val="28"/>
          <w:rtl/>
        </w:rPr>
        <w:t>الأجهزة المستخدمة</w:t>
      </w:r>
      <w:r w:rsidRPr="000634A1">
        <w:rPr>
          <w:rFonts w:cs="Arabic Transparent" w:hint="cs"/>
          <w:b/>
          <w:bCs/>
          <w:sz w:val="28"/>
          <w:szCs w:val="28"/>
          <w:rtl/>
          <w:lang w:bidi="ar-EG"/>
        </w:rPr>
        <w:t xml:space="preserve"> :</w:t>
      </w:r>
    </w:p>
    <w:p w:rsidR="006D527B" w:rsidRPr="000634A1" w:rsidRDefault="006D527B" w:rsidP="006D527B">
      <w:pPr>
        <w:numPr>
          <w:ilvl w:val="0"/>
          <w:numId w:val="15"/>
        </w:numPr>
        <w:spacing w:after="0"/>
        <w:jc w:val="both"/>
        <w:rPr>
          <w:rFonts w:cs="Arabic Transparent"/>
          <w:sz w:val="28"/>
          <w:szCs w:val="28"/>
          <w:rtl/>
        </w:rPr>
      </w:pPr>
      <w:r w:rsidRPr="000634A1">
        <w:rPr>
          <w:rFonts w:cs="Arabic Transparent" w:hint="cs"/>
          <w:sz w:val="28"/>
          <w:szCs w:val="28"/>
          <w:rtl/>
        </w:rPr>
        <w:t>جهاز رستاميتر لقياس الطول بالسنتيمتر .</w:t>
      </w:r>
    </w:p>
    <w:p w:rsidR="006D527B" w:rsidRPr="000634A1" w:rsidRDefault="006D527B" w:rsidP="006D527B">
      <w:pPr>
        <w:numPr>
          <w:ilvl w:val="0"/>
          <w:numId w:val="15"/>
        </w:numPr>
        <w:spacing w:after="0"/>
        <w:jc w:val="both"/>
        <w:rPr>
          <w:rFonts w:cs="Arabic Transparent"/>
          <w:sz w:val="28"/>
          <w:szCs w:val="28"/>
          <w:rtl/>
        </w:rPr>
      </w:pPr>
      <w:r w:rsidRPr="000634A1">
        <w:rPr>
          <w:rFonts w:cs="Arabic Transparent" w:hint="cs"/>
          <w:sz w:val="28"/>
          <w:szCs w:val="28"/>
          <w:rtl/>
        </w:rPr>
        <w:t xml:space="preserve">ميزان طبى معاير لقياس الوزن بالكيلوجرام . </w:t>
      </w:r>
    </w:p>
    <w:p w:rsidR="002315F0" w:rsidRPr="000634A1" w:rsidRDefault="002315F0" w:rsidP="002315F0">
      <w:pPr>
        <w:numPr>
          <w:ilvl w:val="0"/>
          <w:numId w:val="15"/>
        </w:numPr>
        <w:spacing w:after="0"/>
        <w:jc w:val="both"/>
        <w:rPr>
          <w:rFonts w:cs="Arabic Transparent"/>
          <w:sz w:val="28"/>
          <w:szCs w:val="28"/>
        </w:rPr>
      </w:pPr>
      <w:r w:rsidRPr="000634A1">
        <w:rPr>
          <w:rFonts w:cs="Arabic Transparent" w:hint="cs"/>
          <w:sz w:val="28"/>
          <w:szCs w:val="28"/>
          <w:rtl/>
        </w:rPr>
        <w:t>أقماع كبيرة .</w:t>
      </w:r>
    </w:p>
    <w:p w:rsidR="002315F0" w:rsidRPr="000634A1" w:rsidRDefault="002315F0" w:rsidP="002315F0">
      <w:pPr>
        <w:numPr>
          <w:ilvl w:val="0"/>
          <w:numId w:val="15"/>
        </w:numPr>
        <w:spacing w:after="0"/>
        <w:jc w:val="both"/>
        <w:rPr>
          <w:rFonts w:cs="Arabic Transparent"/>
          <w:sz w:val="28"/>
          <w:szCs w:val="28"/>
          <w:rtl/>
        </w:rPr>
      </w:pPr>
      <w:r w:rsidRPr="000634A1">
        <w:rPr>
          <w:rFonts w:cs="Arabic Transparent" w:hint="cs"/>
          <w:sz w:val="28"/>
          <w:szCs w:val="28"/>
          <w:rtl/>
        </w:rPr>
        <w:t>أقماع صغيرة .</w:t>
      </w:r>
    </w:p>
    <w:p w:rsidR="002315F0" w:rsidRPr="000634A1" w:rsidRDefault="002315F0" w:rsidP="002315F0">
      <w:pPr>
        <w:numPr>
          <w:ilvl w:val="0"/>
          <w:numId w:val="15"/>
        </w:numPr>
        <w:spacing w:after="0"/>
        <w:jc w:val="both"/>
        <w:rPr>
          <w:rFonts w:cs="Arabic Transparent"/>
          <w:sz w:val="28"/>
          <w:szCs w:val="28"/>
        </w:rPr>
      </w:pPr>
      <w:r w:rsidRPr="000634A1">
        <w:rPr>
          <w:rFonts w:cs="Arabic Transparent" w:hint="cs"/>
          <w:sz w:val="28"/>
          <w:szCs w:val="28"/>
          <w:rtl/>
        </w:rPr>
        <w:t>كرات قدم .</w:t>
      </w:r>
    </w:p>
    <w:p w:rsidR="002315F0" w:rsidRPr="000634A1" w:rsidRDefault="002315F0" w:rsidP="002315F0">
      <w:pPr>
        <w:numPr>
          <w:ilvl w:val="0"/>
          <w:numId w:val="15"/>
        </w:numPr>
        <w:spacing w:after="0"/>
        <w:jc w:val="both"/>
        <w:rPr>
          <w:rFonts w:cs="Arabic Transparent"/>
          <w:sz w:val="28"/>
          <w:szCs w:val="28"/>
        </w:rPr>
      </w:pPr>
      <w:r w:rsidRPr="000634A1">
        <w:rPr>
          <w:rFonts w:cs="Arabic Transparent"/>
          <w:sz w:val="28"/>
          <w:szCs w:val="28"/>
          <w:rtl/>
        </w:rPr>
        <w:t>شريط قياس</w:t>
      </w:r>
      <w:r w:rsidRPr="000634A1">
        <w:rPr>
          <w:rFonts w:cs="Arabic Transparent" w:hint="cs"/>
          <w:sz w:val="28"/>
          <w:szCs w:val="28"/>
          <w:rtl/>
        </w:rPr>
        <w:t xml:space="preserve"> .</w:t>
      </w:r>
    </w:p>
    <w:p w:rsidR="002315F0" w:rsidRPr="000634A1" w:rsidRDefault="002315F0" w:rsidP="002315F0">
      <w:pPr>
        <w:numPr>
          <w:ilvl w:val="0"/>
          <w:numId w:val="15"/>
        </w:numPr>
        <w:spacing w:after="0"/>
        <w:jc w:val="both"/>
        <w:rPr>
          <w:rFonts w:cs="Arabic Transparent"/>
          <w:sz w:val="28"/>
          <w:szCs w:val="28"/>
        </w:rPr>
      </w:pPr>
      <w:r w:rsidRPr="000634A1">
        <w:rPr>
          <w:rFonts w:cs="Arabic Transparent"/>
          <w:sz w:val="28"/>
          <w:szCs w:val="28"/>
          <w:rtl/>
        </w:rPr>
        <w:t>ساعة إيقاف الكترونية لأقرب (1/100ث)</w:t>
      </w:r>
      <w:r w:rsidRPr="000634A1">
        <w:rPr>
          <w:rFonts w:cs="Arabic Transparent" w:hint="cs"/>
          <w:sz w:val="28"/>
          <w:szCs w:val="28"/>
          <w:rtl/>
        </w:rPr>
        <w:t xml:space="preserve"> .</w:t>
      </w:r>
    </w:p>
    <w:p w:rsidR="002315F0" w:rsidRPr="000634A1" w:rsidRDefault="002315F0" w:rsidP="002315F0">
      <w:pPr>
        <w:numPr>
          <w:ilvl w:val="0"/>
          <w:numId w:val="15"/>
        </w:numPr>
        <w:spacing w:after="0"/>
        <w:jc w:val="both"/>
        <w:rPr>
          <w:rFonts w:cs="Arabic Transparent"/>
          <w:sz w:val="28"/>
          <w:szCs w:val="28"/>
        </w:rPr>
      </w:pPr>
      <w:r w:rsidRPr="000634A1">
        <w:rPr>
          <w:rFonts w:cs="Arabic Transparent" w:hint="cs"/>
          <w:sz w:val="28"/>
          <w:szCs w:val="28"/>
          <w:rtl/>
        </w:rPr>
        <w:t>مقعد سويدى .</w:t>
      </w:r>
    </w:p>
    <w:p w:rsidR="002315F0" w:rsidRPr="000634A1" w:rsidRDefault="002315F0" w:rsidP="002315F0">
      <w:pPr>
        <w:numPr>
          <w:ilvl w:val="0"/>
          <w:numId w:val="15"/>
        </w:numPr>
        <w:spacing w:after="0"/>
        <w:jc w:val="both"/>
        <w:rPr>
          <w:rFonts w:cs="Arabic Transparent"/>
          <w:sz w:val="28"/>
          <w:szCs w:val="28"/>
        </w:rPr>
      </w:pPr>
      <w:r w:rsidRPr="000634A1">
        <w:rPr>
          <w:rFonts w:cs="Arabic Transparent" w:hint="cs"/>
          <w:sz w:val="28"/>
          <w:szCs w:val="28"/>
          <w:rtl/>
        </w:rPr>
        <w:t>أطباق بلاستيك .</w:t>
      </w:r>
    </w:p>
    <w:p w:rsidR="002315F0" w:rsidRPr="000634A1" w:rsidRDefault="002315F0" w:rsidP="002315F0">
      <w:pPr>
        <w:numPr>
          <w:ilvl w:val="0"/>
          <w:numId w:val="15"/>
        </w:numPr>
        <w:spacing w:after="0"/>
        <w:jc w:val="both"/>
        <w:rPr>
          <w:rFonts w:cs="Arabic Transparent"/>
          <w:sz w:val="28"/>
          <w:szCs w:val="28"/>
        </w:rPr>
      </w:pPr>
      <w:r w:rsidRPr="000634A1">
        <w:rPr>
          <w:rFonts w:cs="Arabic Transparent"/>
          <w:sz w:val="28"/>
          <w:szCs w:val="28"/>
          <w:rtl/>
        </w:rPr>
        <w:t>أطواق</w:t>
      </w:r>
      <w:r w:rsidRPr="000634A1">
        <w:rPr>
          <w:rFonts w:cs="Arabic Transparent" w:hint="cs"/>
          <w:sz w:val="28"/>
          <w:szCs w:val="28"/>
          <w:rtl/>
        </w:rPr>
        <w:t xml:space="preserve"> .</w:t>
      </w:r>
    </w:p>
    <w:p w:rsidR="002315F0" w:rsidRDefault="002315F0" w:rsidP="002315F0">
      <w:pPr>
        <w:numPr>
          <w:ilvl w:val="0"/>
          <w:numId w:val="15"/>
        </w:numPr>
        <w:spacing w:after="0"/>
        <w:jc w:val="both"/>
        <w:rPr>
          <w:rFonts w:cs="Arabic Transparent"/>
          <w:sz w:val="28"/>
          <w:szCs w:val="28"/>
        </w:rPr>
      </w:pPr>
      <w:r w:rsidRPr="000634A1">
        <w:rPr>
          <w:rFonts w:cs="Arabic Transparent" w:hint="cs"/>
          <w:sz w:val="28"/>
          <w:szCs w:val="28"/>
          <w:rtl/>
        </w:rPr>
        <w:t xml:space="preserve">مرمى كرة يد . </w:t>
      </w:r>
    </w:p>
    <w:p w:rsidR="002315F0" w:rsidRPr="002D1CDA" w:rsidRDefault="002315F0" w:rsidP="002D1CDA">
      <w:pPr>
        <w:spacing w:after="120"/>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lastRenderedPageBreak/>
        <w:t>الدراسات الإستطلاعية :</w:t>
      </w:r>
    </w:p>
    <w:p w:rsidR="002315F0" w:rsidRPr="002D1CDA" w:rsidRDefault="002315F0" w:rsidP="00585149">
      <w:pPr>
        <w:spacing w:before="240"/>
        <w:ind w:firstLine="566"/>
        <w:jc w:val="mediumKashida"/>
        <w:rPr>
          <w:rFonts w:ascii="Simplified Arabic" w:hAnsi="Simplified Arabic" w:cs="Simplified Arabic"/>
          <w:sz w:val="28"/>
          <w:szCs w:val="28"/>
          <w:lang w:bidi="ar-EG"/>
        </w:rPr>
      </w:pPr>
      <w:r w:rsidRPr="002D1CDA">
        <w:rPr>
          <w:rFonts w:ascii="Simplified Arabic" w:eastAsia="Calibri" w:hAnsi="Simplified Arabic" w:cs="Simplified Arabic"/>
          <w:sz w:val="28"/>
          <w:szCs w:val="28"/>
          <w:rtl/>
          <w:lang w:bidi="ar-EG"/>
        </w:rPr>
        <w:t>قبل البدء في تطبيق البرنامج التدريبى قام الباحث بإجراء عدد (2) دراسة إستطلاعية وذلك على عدد (</w:t>
      </w:r>
      <w:r w:rsidR="00585149" w:rsidRPr="002D1CDA">
        <w:rPr>
          <w:rFonts w:ascii="Simplified Arabic" w:eastAsia="Calibri" w:hAnsi="Simplified Arabic" w:cs="Simplified Arabic"/>
          <w:sz w:val="28"/>
          <w:szCs w:val="28"/>
          <w:rtl/>
          <w:lang w:bidi="ar-EG"/>
        </w:rPr>
        <w:t>10</w:t>
      </w:r>
      <w:r w:rsidRPr="002D1CDA">
        <w:rPr>
          <w:rFonts w:ascii="Simplified Arabic" w:eastAsia="Calibri" w:hAnsi="Simplified Arabic" w:cs="Simplified Arabic"/>
          <w:sz w:val="28"/>
          <w:szCs w:val="28"/>
          <w:rtl/>
          <w:lang w:bidi="ar-EG"/>
        </w:rPr>
        <w:t xml:space="preserve">) لاعبين من نفس مجتمع البحث ومن خارج عينة البحث الأساسية كالآتى </w:t>
      </w:r>
      <w:r w:rsidRPr="002D1CDA">
        <w:rPr>
          <w:rFonts w:ascii="Simplified Arabic" w:hAnsi="Simplified Arabic" w:cs="Simplified Arabic"/>
          <w:sz w:val="28"/>
          <w:szCs w:val="28"/>
          <w:rtl/>
          <w:lang w:bidi="ar-EG"/>
        </w:rPr>
        <w:t>:</w:t>
      </w:r>
    </w:p>
    <w:p w:rsidR="002315F0" w:rsidRPr="002D1CDA" w:rsidRDefault="002315F0" w:rsidP="002D1CDA">
      <w:pPr>
        <w:spacing w:after="120"/>
        <w:jc w:val="both"/>
        <w:rPr>
          <w:rFonts w:ascii="Simplified Arabic" w:hAnsi="Simplified Arabic" w:cs="Simplified Arabic"/>
          <w:b/>
          <w:bCs/>
          <w:sz w:val="28"/>
          <w:szCs w:val="28"/>
          <w:rtl/>
          <w:lang w:eastAsia="ar-SA" w:bidi="ar-EG"/>
        </w:rPr>
      </w:pPr>
      <w:r w:rsidRPr="002D1CDA">
        <w:rPr>
          <w:rFonts w:ascii="Simplified Arabic" w:hAnsi="Simplified Arabic" w:cs="Simplified Arabic"/>
          <w:b/>
          <w:bCs/>
          <w:sz w:val="28"/>
          <w:szCs w:val="28"/>
          <w:rtl/>
          <w:lang w:eastAsia="ar-SA" w:bidi="ar-EG"/>
        </w:rPr>
        <w:t>الدراسة الإستطلاعية الأولى :</w:t>
      </w:r>
    </w:p>
    <w:p w:rsidR="002315F0" w:rsidRPr="002D1CDA" w:rsidRDefault="002315F0" w:rsidP="00944C99">
      <w:pPr>
        <w:spacing w:before="240"/>
        <w:ind w:firstLine="566"/>
        <w:jc w:val="mediumKashida"/>
        <w:rPr>
          <w:rFonts w:ascii="Simplified Arabic" w:eastAsia="Calibri" w:hAnsi="Simplified Arabic" w:cs="Simplified Arabic"/>
          <w:sz w:val="28"/>
          <w:szCs w:val="28"/>
          <w:rtl/>
          <w:lang w:bidi="ar-EG"/>
        </w:rPr>
      </w:pPr>
      <w:r w:rsidRPr="002D1CDA">
        <w:rPr>
          <w:rFonts w:ascii="Simplified Arabic" w:eastAsia="Calibri" w:hAnsi="Simplified Arabic" w:cs="Simplified Arabic"/>
          <w:sz w:val="28"/>
          <w:szCs w:val="28"/>
          <w:rtl/>
          <w:lang w:bidi="ar-EG"/>
        </w:rPr>
        <w:t xml:space="preserve">قام الباحث بإجراء الدراسة الإستطلاعية الأولى خلال الفترة من يوم </w:t>
      </w:r>
      <w:r w:rsidR="00944C99" w:rsidRPr="002D1CDA">
        <w:rPr>
          <w:rFonts w:ascii="Simplified Arabic" w:eastAsia="Calibri" w:hAnsi="Simplified Arabic" w:cs="Simplified Arabic"/>
          <w:sz w:val="28"/>
          <w:szCs w:val="28"/>
          <w:rtl/>
          <w:lang w:bidi="ar-EG"/>
        </w:rPr>
        <w:t xml:space="preserve">3/8/2013م </w:t>
      </w:r>
      <w:r w:rsidRPr="002D1CDA">
        <w:rPr>
          <w:rFonts w:ascii="Simplified Arabic" w:eastAsia="Calibri" w:hAnsi="Simplified Arabic" w:cs="Simplified Arabic"/>
          <w:sz w:val="28"/>
          <w:szCs w:val="28"/>
          <w:rtl/>
          <w:lang w:bidi="ar-EG"/>
        </w:rPr>
        <w:t xml:space="preserve"> الموافق </w:t>
      </w:r>
      <w:r w:rsidR="00944C99" w:rsidRPr="002D1CDA">
        <w:rPr>
          <w:rFonts w:ascii="Simplified Arabic" w:eastAsia="Calibri" w:hAnsi="Simplified Arabic" w:cs="Simplified Arabic"/>
          <w:sz w:val="28"/>
          <w:szCs w:val="28"/>
          <w:rtl/>
          <w:lang w:bidi="ar-EG"/>
        </w:rPr>
        <w:t>السبت</w:t>
      </w:r>
      <w:r w:rsidRPr="002D1CDA">
        <w:rPr>
          <w:rFonts w:ascii="Simplified Arabic" w:eastAsia="Calibri" w:hAnsi="Simplified Arabic" w:cs="Simplified Arabic"/>
          <w:sz w:val="28"/>
          <w:szCs w:val="28"/>
          <w:rtl/>
          <w:lang w:bidi="ar-EG"/>
        </w:rPr>
        <w:t xml:space="preserve"> إلى يوم </w:t>
      </w:r>
      <w:r w:rsidR="00944C99" w:rsidRPr="002D1CDA">
        <w:rPr>
          <w:rFonts w:ascii="Simplified Arabic" w:eastAsia="Calibri" w:hAnsi="Simplified Arabic" w:cs="Simplified Arabic"/>
          <w:sz w:val="28"/>
          <w:szCs w:val="28"/>
          <w:rtl/>
          <w:lang w:bidi="ar-EG"/>
        </w:rPr>
        <w:t>11/8/2013م</w:t>
      </w:r>
      <w:r w:rsidR="00585149" w:rsidRPr="002D1CDA">
        <w:rPr>
          <w:rFonts w:ascii="Simplified Arabic" w:eastAsia="Calibri" w:hAnsi="Simplified Arabic" w:cs="Simplified Arabic"/>
          <w:sz w:val="28"/>
          <w:szCs w:val="28"/>
          <w:rtl/>
          <w:lang w:bidi="ar-EG"/>
        </w:rPr>
        <w:t xml:space="preserve"> الموافق </w:t>
      </w:r>
      <w:r w:rsidR="00944C99" w:rsidRPr="002D1CDA">
        <w:rPr>
          <w:rFonts w:ascii="Simplified Arabic" w:eastAsia="Calibri" w:hAnsi="Simplified Arabic" w:cs="Simplified Arabic"/>
          <w:sz w:val="28"/>
          <w:szCs w:val="28"/>
          <w:rtl/>
          <w:lang w:bidi="ar-EG"/>
        </w:rPr>
        <w:t>الاحد</w:t>
      </w:r>
      <w:r w:rsidRPr="002D1CDA">
        <w:rPr>
          <w:rFonts w:ascii="Simplified Arabic" w:eastAsia="Calibri" w:hAnsi="Simplified Arabic" w:cs="Simplified Arabic"/>
          <w:sz w:val="28"/>
          <w:szCs w:val="28"/>
          <w:rtl/>
          <w:lang w:bidi="ar-EG"/>
        </w:rPr>
        <w:t>وذلك على عينة من نفس مجتمع البحث وخارج عينة البحث الأساسية قوامها (</w:t>
      </w:r>
      <w:r w:rsidR="00585149" w:rsidRPr="002D1CDA">
        <w:rPr>
          <w:rFonts w:ascii="Simplified Arabic" w:eastAsia="Calibri" w:hAnsi="Simplified Arabic" w:cs="Simplified Arabic"/>
          <w:sz w:val="28"/>
          <w:szCs w:val="28"/>
          <w:rtl/>
          <w:lang w:bidi="ar-EG"/>
        </w:rPr>
        <w:t>10</w:t>
      </w:r>
      <w:r w:rsidRPr="002D1CDA">
        <w:rPr>
          <w:rFonts w:ascii="Simplified Arabic" w:eastAsia="Calibri" w:hAnsi="Simplified Arabic" w:cs="Simplified Arabic"/>
          <w:sz w:val="28"/>
          <w:szCs w:val="28"/>
          <w:rtl/>
          <w:lang w:bidi="ar-EG"/>
        </w:rPr>
        <w:t xml:space="preserve">) لاعبين من لاعبى نادى </w:t>
      </w:r>
      <w:r w:rsidR="00585149" w:rsidRPr="002D1CDA">
        <w:rPr>
          <w:rFonts w:ascii="Simplified Arabic" w:eastAsia="Calibri" w:hAnsi="Simplified Arabic" w:cs="Simplified Arabic"/>
          <w:sz w:val="28"/>
          <w:szCs w:val="28"/>
          <w:rtl/>
          <w:lang w:bidi="ar-EG"/>
        </w:rPr>
        <w:t xml:space="preserve">سرس الليان </w:t>
      </w:r>
      <w:r w:rsidRPr="002D1CDA">
        <w:rPr>
          <w:rFonts w:ascii="Simplified Arabic" w:eastAsia="Calibri" w:hAnsi="Simplified Arabic" w:cs="Simplified Arabic"/>
          <w:sz w:val="28"/>
          <w:szCs w:val="28"/>
          <w:rtl/>
          <w:lang w:bidi="ar-EG"/>
        </w:rPr>
        <w:t xml:space="preserve">الرياضى </w:t>
      </w:r>
      <w:r w:rsidR="00585149" w:rsidRPr="002D1CDA">
        <w:rPr>
          <w:rFonts w:ascii="Simplified Arabic" w:eastAsia="Calibri" w:hAnsi="Simplified Arabic" w:cs="Simplified Arabic"/>
          <w:sz w:val="28"/>
          <w:szCs w:val="28"/>
          <w:rtl/>
          <w:lang w:bidi="ar-EG"/>
        </w:rPr>
        <w:t>15</w:t>
      </w:r>
      <w:r w:rsidRPr="002D1CDA">
        <w:rPr>
          <w:rFonts w:ascii="Simplified Arabic" w:eastAsia="Calibri" w:hAnsi="Simplified Arabic" w:cs="Simplified Arabic"/>
          <w:sz w:val="28"/>
          <w:szCs w:val="28"/>
          <w:rtl/>
          <w:lang w:bidi="ar-EG"/>
        </w:rPr>
        <w:t xml:space="preserve"> سنة وهم من داخل مجتمع البحث وخارج عينة البحث الأساسية. </w:t>
      </w:r>
    </w:p>
    <w:p w:rsidR="002315F0" w:rsidRPr="002D1CDA" w:rsidRDefault="002315F0" w:rsidP="002D1CDA">
      <w:pPr>
        <w:pStyle w:val="a6"/>
        <w:numPr>
          <w:ilvl w:val="0"/>
          <w:numId w:val="15"/>
        </w:numPr>
        <w:spacing w:after="120"/>
        <w:ind w:left="346" w:hanging="357"/>
        <w:jc w:val="both"/>
        <w:rPr>
          <w:rFonts w:ascii="Simplified Arabic" w:hAnsi="Simplified Arabic" w:cs="Simplified Arabic"/>
          <w:b/>
          <w:bCs/>
          <w:rtl/>
          <w:lang w:bidi="ar-EG"/>
        </w:rPr>
      </w:pPr>
      <w:r w:rsidRPr="002D1CDA">
        <w:rPr>
          <w:rFonts w:ascii="Simplified Arabic" w:hAnsi="Simplified Arabic" w:cs="Simplified Arabic"/>
          <w:b/>
          <w:bCs/>
          <w:rtl/>
          <w:lang w:bidi="ar-EG"/>
        </w:rPr>
        <w:t xml:space="preserve"> هدف الدراسة الإستطلاعية الأولى :</w:t>
      </w:r>
    </w:p>
    <w:p w:rsidR="002315F0" w:rsidRPr="002D1CDA" w:rsidRDefault="002315F0" w:rsidP="002315F0">
      <w:pPr>
        <w:numPr>
          <w:ilvl w:val="0"/>
          <w:numId w:val="15"/>
        </w:numPr>
        <w:spacing w:after="0"/>
        <w:ind w:left="607"/>
        <w:jc w:val="both"/>
        <w:rPr>
          <w:rFonts w:ascii="Simplified Arabic" w:hAnsi="Simplified Arabic" w:cs="Simplified Arabic"/>
          <w:sz w:val="28"/>
          <w:szCs w:val="28"/>
          <w:rtl/>
        </w:rPr>
      </w:pPr>
      <w:r w:rsidRPr="002D1CDA">
        <w:rPr>
          <w:rFonts w:ascii="Simplified Arabic" w:hAnsi="Simplified Arabic" w:cs="Simplified Arabic"/>
          <w:sz w:val="28"/>
          <w:szCs w:val="28"/>
          <w:rtl/>
        </w:rPr>
        <w:t>تحديد الزمن الذي تستغرقه الإختبارات والقياسات قيد البحث .</w:t>
      </w:r>
    </w:p>
    <w:p w:rsidR="002315F0" w:rsidRPr="002D1CDA" w:rsidRDefault="002315F0" w:rsidP="002315F0">
      <w:pPr>
        <w:numPr>
          <w:ilvl w:val="0"/>
          <w:numId w:val="15"/>
        </w:numPr>
        <w:spacing w:after="0"/>
        <w:ind w:left="607"/>
        <w:jc w:val="both"/>
        <w:rPr>
          <w:rFonts w:ascii="Simplified Arabic" w:hAnsi="Simplified Arabic" w:cs="Simplified Arabic"/>
          <w:sz w:val="28"/>
          <w:szCs w:val="28"/>
        </w:rPr>
      </w:pPr>
      <w:r w:rsidRPr="002D1CDA">
        <w:rPr>
          <w:rFonts w:ascii="Simplified Arabic" w:hAnsi="Simplified Arabic" w:cs="Simplified Arabic"/>
          <w:sz w:val="28"/>
          <w:szCs w:val="28"/>
          <w:rtl/>
        </w:rPr>
        <w:t>تدريب المساعدين .</w:t>
      </w:r>
    </w:p>
    <w:p w:rsidR="002315F0" w:rsidRPr="002D1CDA" w:rsidRDefault="002315F0" w:rsidP="004739C0">
      <w:pPr>
        <w:numPr>
          <w:ilvl w:val="0"/>
          <w:numId w:val="15"/>
        </w:numPr>
        <w:spacing w:after="0"/>
        <w:ind w:left="607"/>
        <w:jc w:val="both"/>
        <w:rPr>
          <w:rFonts w:ascii="Simplified Arabic" w:hAnsi="Simplified Arabic" w:cs="Simplified Arabic"/>
          <w:b/>
          <w:bCs/>
          <w:sz w:val="28"/>
          <w:szCs w:val="28"/>
          <w:lang w:bidi="ar-EG"/>
        </w:rPr>
      </w:pPr>
      <w:r w:rsidRPr="002D1CDA">
        <w:rPr>
          <w:rFonts w:ascii="Simplified Arabic" w:hAnsi="Simplified Arabic" w:cs="Simplified Arabic"/>
          <w:sz w:val="28"/>
          <w:szCs w:val="28"/>
          <w:rtl/>
        </w:rPr>
        <w:t>حساب المعاملات العلمية للإختبارات المستخدمة (الصدق والثبات)</w:t>
      </w:r>
      <w:r w:rsidRPr="002D1CDA">
        <w:rPr>
          <w:rFonts w:ascii="Simplified Arabic" w:hAnsi="Simplified Arabic" w:cs="Simplified Arabic"/>
          <w:sz w:val="28"/>
          <w:szCs w:val="28"/>
          <w:rtl/>
          <w:lang w:bidi="ar-EG"/>
        </w:rPr>
        <w:t xml:space="preserve"> .</w:t>
      </w:r>
    </w:p>
    <w:p w:rsidR="002315F0" w:rsidRPr="002D1CDA" w:rsidRDefault="002315F0" w:rsidP="002D1CDA">
      <w:pPr>
        <w:pStyle w:val="a6"/>
        <w:numPr>
          <w:ilvl w:val="0"/>
          <w:numId w:val="15"/>
        </w:numPr>
        <w:spacing w:after="120"/>
        <w:ind w:left="346" w:hanging="357"/>
        <w:jc w:val="both"/>
        <w:rPr>
          <w:rFonts w:ascii="Simplified Arabic" w:hAnsi="Simplified Arabic" w:cs="Simplified Arabic"/>
          <w:b/>
          <w:bCs/>
          <w:rtl/>
          <w:lang w:bidi="ar-EG"/>
        </w:rPr>
      </w:pPr>
      <w:r w:rsidRPr="002D1CDA">
        <w:rPr>
          <w:rFonts w:ascii="Simplified Arabic" w:hAnsi="Simplified Arabic" w:cs="Simplified Arabic"/>
          <w:b/>
          <w:bCs/>
          <w:rtl/>
          <w:lang w:bidi="ar-EG"/>
        </w:rPr>
        <w:t>نتائج الدراسة الإستطلاعية الأولي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 xml:space="preserve">تم إستبعاد عدد من الأدوات غير الصالحة وإستبدالها بأدوات أخرى تؤدى نفس الغرض.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تم تحديد الزمن الذى تستغرقه الإختبارات والقياسات قيد البحث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تفهم المساعدين الهدف من البرنامج وطرق القياس والتسجيل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تنظيم كيفية اجراء الإختبارات للاقتصاد من وقت وجهد الباحث والمساعدين وكذلك عينه البحث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إيجاد الصدق والثبات للإختبارات المستخدمة قيد البحث .</w:t>
      </w:r>
    </w:p>
    <w:p w:rsidR="00754E34" w:rsidRDefault="00754E34" w:rsidP="00A565D8">
      <w:pPr>
        <w:pStyle w:val="a6"/>
        <w:spacing w:after="120"/>
        <w:ind w:left="158" w:hanging="130"/>
        <w:jc w:val="both"/>
        <w:rPr>
          <w:rFonts w:ascii="Simplified Arabic" w:hAnsi="Simplified Arabic" w:cs="Simplified Arabic"/>
          <w:b/>
          <w:bCs/>
          <w:rtl/>
          <w:lang w:bidi="ar-EG"/>
        </w:rPr>
      </w:pPr>
    </w:p>
    <w:p w:rsidR="002315F0" w:rsidRPr="002D1CDA" w:rsidRDefault="002315F0" w:rsidP="00A565D8">
      <w:pPr>
        <w:pStyle w:val="a6"/>
        <w:spacing w:after="120"/>
        <w:ind w:left="158" w:hanging="130"/>
        <w:jc w:val="both"/>
        <w:rPr>
          <w:rFonts w:ascii="Simplified Arabic" w:hAnsi="Simplified Arabic" w:cs="Simplified Arabic"/>
          <w:b/>
          <w:bCs/>
          <w:rtl/>
          <w:lang w:bidi="ar-EG"/>
        </w:rPr>
      </w:pPr>
      <w:r w:rsidRPr="002D1CDA">
        <w:rPr>
          <w:rFonts w:ascii="Simplified Arabic" w:hAnsi="Simplified Arabic" w:cs="Simplified Arabic"/>
          <w:b/>
          <w:bCs/>
          <w:rtl/>
          <w:lang w:bidi="ar-EG"/>
        </w:rPr>
        <w:lastRenderedPageBreak/>
        <w:t>الدراسة الإستطلاعية الثانية :</w:t>
      </w:r>
    </w:p>
    <w:p w:rsidR="002315F0" w:rsidRPr="002D1CDA" w:rsidRDefault="002315F0" w:rsidP="00944C99">
      <w:pPr>
        <w:pStyle w:val="a6"/>
        <w:spacing w:after="200"/>
        <w:jc w:val="mediumKashida"/>
        <w:rPr>
          <w:rFonts w:ascii="Simplified Arabic" w:hAnsi="Simplified Arabic" w:cs="Simplified Arabic"/>
          <w:rtl/>
          <w:lang w:bidi="ar-EG"/>
        </w:rPr>
      </w:pPr>
      <w:r w:rsidRPr="002D1CDA">
        <w:rPr>
          <w:rFonts w:ascii="Simplified Arabic" w:hAnsi="Simplified Arabic" w:cs="Simplified Arabic"/>
          <w:rtl/>
          <w:lang w:bidi="ar-EG"/>
        </w:rPr>
        <w:t xml:space="preserve">قام الباحث بتطبيق الدراسة الاستطلاعية الثانية على نفس عينة الدراسة الاستطلاعية الأولى ، فى الفترة من يوم </w:t>
      </w:r>
      <w:r w:rsidR="00944C99" w:rsidRPr="002D1CDA">
        <w:rPr>
          <w:rFonts w:ascii="Simplified Arabic" w:hAnsi="Simplified Arabic" w:cs="Simplified Arabic"/>
          <w:rtl/>
          <w:lang w:bidi="ar-EG"/>
        </w:rPr>
        <w:t xml:space="preserve">15/8/2013 </w:t>
      </w:r>
      <w:r w:rsidRPr="002D1CDA">
        <w:rPr>
          <w:rFonts w:ascii="Simplified Arabic" w:hAnsi="Simplified Arabic" w:cs="Simplified Arabic"/>
          <w:rtl/>
          <w:lang w:bidi="ar-EG"/>
        </w:rPr>
        <w:t xml:space="preserve"> الموافق  </w:t>
      </w:r>
      <w:r w:rsidR="00944C99" w:rsidRPr="002D1CDA">
        <w:rPr>
          <w:rFonts w:ascii="Simplified Arabic" w:hAnsi="Simplified Arabic" w:cs="Simplified Arabic"/>
          <w:rtl/>
          <w:lang w:bidi="ar-EG"/>
        </w:rPr>
        <w:t>الخميس</w:t>
      </w:r>
      <w:r w:rsidRPr="002D1CDA">
        <w:rPr>
          <w:rFonts w:ascii="Simplified Arabic" w:hAnsi="Simplified Arabic" w:cs="Simplified Arabic"/>
          <w:rtl/>
          <w:lang w:bidi="ar-EG"/>
        </w:rPr>
        <w:t xml:space="preserve"> وحتى يوم </w:t>
      </w:r>
      <w:r w:rsidR="00944C99" w:rsidRPr="002D1CDA">
        <w:rPr>
          <w:rFonts w:ascii="Simplified Arabic" w:hAnsi="Simplified Arabic" w:cs="Simplified Arabic"/>
          <w:rtl/>
          <w:lang w:bidi="ar-EG"/>
        </w:rPr>
        <w:t>22/8/2013</w:t>
      </w:r>
      <w:r w:rsidRPr="002D1CDA">
        <w:rPr>
          <w:rFonts w:ascii="Simplified Arabic" w:hAnsi="Simplified Arabic" w:cs="Simplified Arabic"/>
          <w:rtl/>
          <w:lang w:bidi="ar-EG"/>
        </w:rPr>
        <w:t xml:space="preserve"> الموافق </w:t>
      </w:r>
      <w:r w:rsidR="00944C99" w:rsidRPr="002D1CDA">
        <w:rPr>
          <w:rFonts w:ascii="Simplified Arabic" w:hAnsi="Simplified Arabic" w:cs="Simplified Arabic"/>
          <w:rtl/>
          <w:lang w:bidi="ar-EG"/>
        </w:rPr>
        <w:t>الخميس</w:t>
      </w:r>
      <w:r w:rsidRPr="002D1CDA">
        <w:rPr>
          <w:rFonts w:ascii="Simplified Arabic" w:hAnsi="Simplified Arabic" w:cs="Simplified Arabic"/>
          <w:rtl/>
          <w:lang w:bidi="ar-EG"/>
        </w:rPr>
        <w:t xml:space="preserve"> .</w:t>
      </w:r>
    </w:p>
    <w:p w:rsidR="002315F0" w:rsidRPr="002D1CDA" w:rsidRDefault="002315F0" w:rsidP="00A565D8">
      <w:pPr>
        <w:pStyle w:val="a6"/>
        <w:numPr>
          <w:ilvl w:val="0"/>
          <w:numId w:val="15"/>
        </w:numPr>
        <w:ind w:left="346" w:hanging="357"/>
        <w:jc w:val="both"/>
        <w:rPr>
          <w:rFonts w:ascii="Simplified Arabic" w:hAnsi="Simplified Arabic" w:cs="Simplified Arabic"/>
          <w:b/>
          <w:bCs/>
          <w:rtl/>
          <w:lang w:bidi="ar-EG"/>
        </w:rPr>
      </w:pPr>
      <w:r w:rsidRPr="002D1CDA">
        <w:rPr>
          <w:rFonts w:ascii="Simplified Arabic" w:hAnsi="Simplified Arabic" w:cs="Simplified Arabic"/>
          <w:b/>
          <w:bCs/>
          <w:rtl/>
          <w:lang w:bidi="ar-EG"/>
        </w:rPr>
        <w:t>أهداف الدراسة الإستطلاعية الثانية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تطبيق بعض الوحدات التدريبية اليومية من البرنامج وذلك لتحديد وتقنين شده والأحمال التدريبية.</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إكتشاف الصعوبات والمعوقات التى قد تظهر خلال التطبيق.</w:t>
      </w:r>
    </w:p>
    <w:p w:rsidR="002315F0" w:rsidRPr="002D1CDA" w:rsidRDefault="002315F0" w:rsidP="002D1CDA">
      <w:pPr>
        <w:pStyle w:val="a6"/>
        <w:numPr>
          <w:ilvl w:val="0"/>
          <w:numId w:val="15"/>
        </w:numPr>
        <w:spacing w:after="120"/>
        <w:ind w:left="346" w:hanging="357"/>
        <w:jc w:val="both"/>
        <w:rPr>
          <w:rFonts w:ascii="Simplified Arabic" w:hAnsi="Simplified Arabic" w:cs="Simplified Arabic"/>
          <w:b/>
          <w:bCs/>
          <w:rtl/>
          <w:lang w:bidi="ar-EG"/>
        </w:rPr>
      </w:pPr>
      <w:r w:rsidRPr="002D1CDA">
        <w:rPr>
          <w:rFonts w:ascii="Simplified Arabic" w:hAnsi="Simplified Arabic" w:cs="Simplified Arabic"/>
          <w:b/>
          <w:bCs/>
          <w:rtl/>
          <w:lang w:bidi="ar-EG"/>
        </w:rPr>
        <w:t>نتائج الدراسة الإستطلاعية الثانية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 xml:space="preserve">تم تحديد وتقنين شدة الوحدة التدريبية اليومية وكذلك الأحمال التدريبية المستخدمه ، من خلال تحديد الأحمال التدريبية بإستخدام مكونات الحمل التدريبى ( الشدة ، الحجم ، الكثافة ) بتطبيق 4 وحدات تدريبية (حمل أقصى ، حمل عالى ، حمل متوسط) ، ثم تم قياس النبض للاعبين كل لاعب على حده وبمعاونه السادة المساعدين ثم استخدمت معادلة النبض المستهدف الأقصى :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Pr>
      </w:pPr>
      <w:r w:rsidRPr="002D1CDA">
        <w:rPr>
          <w:rFonts w:ascii="Simplified Arabic" w:hAnsi="Simplified Arabic" w:cs="Simplified Arabic"/>
          <w:sz w:val="28"/>
          <w:szCs w:val="28"/>
          <w:rtl/>
        </w:rPr>
        <w:t xml:space="preserve">معدل القلب الأقصى = 205.8 – ( 0.685 × العمر بالسنة) </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ثم قام الباحث بإستخدام معادله كارفونين</w:t>
      </w:r>
      <w:r w:rsidRPr="002D1CDA">
        <w:rPr>
          <w:rFonts w:ascii="Simplified Arabic" w:hAnsi="Simplified Arabic" w:cs="Simplified Arabic"/>
          <w:sz w:val="28"/>
          <w:szCs w:val="28"/>
        </w:rPr>
        <w:t>karvonen</w:t>
      </w:r>
      <w:r w:rsidRPr="002D1CDA">
        <w:rPr>
          <w:rFonts w:ascii="Simplified Arabic" w:hAnsi="Simplified Arabic" w:cs="Simplified Arabic"/>
          <w:sz w:val="28"/>
          <w:szCs w:val="28"/>
          <w:rtl/>
        </w:rPr>
        <w:t xml:space="preserve"> لتحديد معدل النبض المستهدف للتدريب </w:t>
      </w:r>
      <w:r w:rsidRPr="002D1CDA">
        <w:rPr>
          <w:rFonts w:ascii="Simplified Arabic" w:hAnsi="Simplified Arabic" w:cs="Simplified Arabic"/>
          <w:sz w:val="28"/>
          <w:szCs w:val="28"/>
        </w:rPr>
        <w:t>Target Heart Rate</w:t>
      </w:r>
      <w:r w:rsidRPr="002D1CDA">
        <w:rPr>
          <w:rFonts w:ascii="Simplified Arabic" w:hAnsi="Simplified Arabic" w:cs="Simplified Arabic"/>
          <w:sz w:val="28"/>
          <w:szCs w:val="28"/>
          <w:rtl/>
        </w:rPr>
        <w:t xml:space="preserve"> في ضوء شدة حمل التدريب المطلوب بناء على متوسط معدل نبض القلب لعينة البحث.</w:t>
      </w:r>
    </w:p>
    <w:p w:rsidR="002315F0" w:rsidRPr="002D1CDA" w:rsidRDefault="002315F0" w:rsidP="002315F0">
      <w:pPr>
        <w:numPr>
          <w:ilvl w:val="0"/>
          <w:numId w:val="15"/>
        </w:numPr>
        <w:spacing w:after="0"/>
        <w:ind w:left="607"/>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القدرة على التغلب على الصعوبات والمعوقات التى قد تظهر خلال التطبيق.</w:t>
      </w:r>
    </w:p>
    <w:p w:rsidR="004739C0" w:rsidRPr="002D1CDA" w:rsidRDefault="002315F0" w:rsidP="00AB281C">
      <w:pPr>
        <w:spacing w:after="0"/>
        <w:jc w:val="both"/>
        <w:rPr>
          <w:rFonts w:ascii="Simplified Arabic" w:hAnsi="Simplified Arabic" w:cs="Simplified Arabic"/>
          <w:sz w:val="28"/>
          <w:szCs w:val="28"/>
          <w:lang w:bidi="ar-EG"/>
        </w:rPr>
      </w:pPr>
      <w:r w:rsidRPr="002D1CDA">
        <w:rPr>
          <w:rFonts w:ascii="Simplified Arabic" w:hAnsi="Simplified Arabic" w:cs="Simplified Arabic"/>
          <w:b/>
          <w:bCs/>
          <w:sz w:val="28"/>
          <w:szCs w:val="28"/>
          <w:rtl/>
          <w:lang w:bidi="ar-EG"/>
        </w:rPr>
        <w:t>المعاملات العلمية (الصدق – الثبات) :</w:t>
      </w:r>
    </w:p>
    <w:p w:rsidR="00AB281C" w:rsidRPr="000634A1" w:rsidRDefault="00AB281C" w:rsidP="00AB281C">
      <w:pPr>
        <w:spacing w:after="0"/>
        <w:jc w:val="both"/>
        <w:rPr>
          <w:rFonts w:cs="Arabic Transparent"/>
          <w:b/>
          <w:bCs/>
          <w:sz w:val="28"/>
          <w:szCs w:val="28"/>
          <w:rtl/>
          <w:lang w:bidi="ar-EG"/>
        </w:rPr>
      </w:pPr>
      <w:r w:rsidRPr="000634A1">
        <w:rPr>
          <w:rFonts w:cs="Arabic Transparent" w:hint="cs"/>
          <w:b/>
          <w:bCs/>
          <w:sz w:val="28"/>
          <w:szCs w:val="28"/>
          <w:rtl/>
          <w:lang w:bidi="ar-EG"/>
        </w:rPr>
        <w:t>ال</w:t>
      </w:r>
      <w:r w:rsidRPr="000634A1">
        <w:rPr>
          <w:rFonts w:cs="Arabic Transparent" w:hint="cs"/>
          <w:b/>
          <w:bCs/>
          <w:sz w:val="28"/>
          <w:szCs w:val="28"/>
          <w:rtl/>
        </w:rPr>
        <w:t xml:space="preserve">صدق:  </w:t>
      </w:r>
    </w:p>
    <w:p w:rsidR="00AB281C" w:rsidRPr="00EB5EBD" w:rsidRDefault="00AB281C" w:rsidP="00AB281C">
      <w:pPr>
        <w:jc w:val="both"/>
        <w:rPr>
          <w:rFonts w:ascii="Simplified Arabic" w:hAnsi="Simplified Arabic" w:cs="Simplified Arabic"/>
          <w:sz w:val="28"/>
          <w:szCs w:val="28"/>
          <w:rtl/>
        </w:rPr>
      </w:pPr>
      <w:r w:rsidRPr="00EB5EBD">
        <w:rPr>
          <w:rFonts w:ascii="Simplified Arabic" w:hAnsi="Simplified Arabic" w:cs="Simplified Arabic" w:hint="cs"/>
          <w:sz w:val="28"/>
          <w:szCs w:val="28"/>
          <w:rtl/>
        </w:rPr>
        <w:tab/>
        <w:t xml:space="preserve">تم حساب دلالة الفروق بين المجموعتين المميزة وغير المميزة فى إختبارات الأداءات المهارية المركبة ، وذلك عن طريق صدق التمايز بين مجموعتين قوام كل منهما (10) لاعبين </w:t>
      </w:r>
      <w:r w:rsidRPr="00EB5EBD">
        <w:rPr>
          <w:rFonts w:ascii="Simplified Arabic" w:hAnsi="Simplified Arabic" w:cs="Simplified Arabic" w:hint="cs"/>
          <w:sz w:val="28"/>
          <w:szCs w:val="28"/>
          <w:rtl/>
        </w:rPr>
        <w:lastRenderedPageBreak/>
        <w:t>وتتمثل عينة ( المجموعة المميزة ) من لاعبى نادى بنها الرياضى 15 سنة وهم من داخل مجتمع البحث وخارج عينة البحث الأساسية ، أما (المجموعة غير المميزة ) من لاعبي سرس الليان 15 سنه.</w:t>
      </w:r>
    </w:p>
    <w:p w:rsidR="00AB281C" w:rsidRPr="000634A1" w:rsidRDefault="00AB281C" w:rsidP="00AB281C">
      <w:pPr>
        <w:spacing w:after="0"/>
        <w:jc w:val="center"/>
        <w:rPr>
          <w:rFonts w:cs="Arabic Transparent"/>
          <w:b/>
          <w:bCs/>
          <w:sz w:val="28"/>
          <w:szCs w:val="28"/>
          <w:rtl/>
          <w:lang w:bidi="ar-EG"/>
        </w:rPr>
      </w:pPr>
      <w:r>
        <w:rPr>
          <w:rFonts w:cs="Arabic Transparent" w:hint="cs"/>
          <w:b/>
          <w:bCs/>
          <w:sz w:val="28"/>
          <w:szCs w:val="28"/>
          <w:rtl/>
        </w:rPr>
        <w:t xml:space="preserve">جدول </w:t>
      </w:r>
      <w:r w:rsidR="00754E34">
        <w:rPr>
          <w:rFonts w:cs="Arabic Transparent" w:hint="cs"/>
          <w:b/>
          <w:bCs/>
          <w:sz w:val="28"/>
          <w:szCs w:val="28"/>
          <w:rtl/>
        </w:rPr>
        <w:t>(9)</w:t>
      </w:r>
    </w:p>
    <w:p w:rsidR="00AB281C" w:rsidRPr="000634A1" w:rsidRDefault="00AB281C" w:rsidP="00AB281C">
      <w:pPr>
        <w:spacing w:after="0"/>
        <w:jc w:val="center"/>
        <w:rPr>
          <w:rFonts w:cs="Arabic Transparent"/>
          <w:b/>
          <w:bCs/>
          <w:sz w:val="28"/>
          <w:szCs w:val="28"/>
          <w:rtl/>
          <w:lang w:bidi="ar-EG"/>
        </w:rPr>
      </w:pPr>
      <w:r w:rsidRPr="000634A1">
        <w:rPr>
          <w:rFonts w:cs="Arabic Transparent" w:hint="cs"/>
          <w:b/>
          <w:bCs/>
          <w:sz w:val="28"/>
          <w:szCs w:val="28"/>
          <w:rtl/>
        </w:rPr>
        <w:t>معامل الصدق لل</w:t>
      </w:r>
      <w:r>
        <w:rPr>
          <w:rFonts w:cs="Arabic Transparent" w:hint="cs"/>
          <w:b/>
          <w:bCs/>
          <w:sz w:val="28"/>
          <w:szCs w:val="28"/>
          <w:rtl/>
          <w:lang w:bidi="ar-EG"/>
        </w:rPr>
        <w:t>إختبارات</w:t>
      </w:r>
      <w:r w:rsidRPr="000634A1">
        <w:rPr>
          <w:rFonts w:cs="Arabic Transparent" w:hint="cs"/>
          <w:b/>
          <w:bCs/>
          <w:sz w:val="28"/>
          <w:szCs w:val="28"/>
          <w:rtl/>
          <w:lang w:bidi="ar-EG"/>
        </w:rPr>
        <w:t xml:space="preserve"> البدنية المستخدمة</w:t>
      </w:r>
    </w:p>
    <w:p w:rsidR="00AB281C" w:rsidRPr="000634A1" w:rsidRDefault="00AB281C" w:rsidP="00AB281C">
      <w:pPr>
        <w:jc w:val="right"/>
        <w:rPr>
          <w:rFonts w:cs="Arabic Transparent"/>
          <w:sz w:val="28"/>
          <w:szCs w:val="28"/>
          <w:rtl/>
          <w:lang w:bidi="ar-EG"/>
        </w:rPr>
      </w:pPr>
      <w:r w:rsidRPr="000634A1">
        <w:rPr>
          <w:rFonts w:cs="Arabic Transparent" w:hint="cs"/>
          <w:b/>
          <w:bCs/>
          <w:sz w:val="28"/>
          <w:szCs w:val="28"/>
          <w:rtl/>
          <w:lang w:bidi="ar-EG"/>
        </w:rPr>
        <w:t>ن1=ن2=</w:t>
      </w:r>
      <w:r>
        <w:rPr>
          <w:rFonts w:cs="Arabic Transparent" w:hint="cs"/>
          <w:b/>
          <w:bCs/>
          <w:sz w:val="28"/>
          <w:szCs w:val="28"/>
          <w:rtl/>
          <w:lang w:bidi="ar-EG"/>
        </w:rPr>
        <w:t>10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6"/>
        <w:gridCol w:w="808"/>
        <w:gridCol w:w="1006"/>
        <w:gridCol w:w="767"/>
        <w:gridCol w:w="1007"/>
        <w:gridCol w:w="767"/>
        <w:gridCol w:w="1074"/>
        <w:gridCol w:w="957"/>
      </w:tblGrid>
      <w:tr w:rsidR="00AB281C" w:rsidRPr="000634A1" w:rsidTr="00C44606">
        <w:trPr>
          <w:trHeight w:val="422"/>
          <w:jc w:val="center"/>
        </w:trPr>
        <w:tc>
          <w:tcPr>
            <w:tcW w:w="1259" w:type="pct"/>
            <w:vMerge w:val="restart"/>
            <w:tcBorders>
              <w:top w:val="thinThickSmallGap" w:sz="24" w:space="0" w:color="auto"/>
              <w:left w:val="nil"/>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الإختبارات</w:t>
            </w:r>
          </w:p>
        </w:tc>
        <w:tc>
          <w:tcPr>
            <w:tcW w:w="480" w:type="pct"/>
            <w:vMerge w:val="restart"/>
            <w:tcBorders>
              <w:top w:val="thinThickSmallGap" w:sz="24" w:space="0" w:color="auto"/>
              <w:left w:val="single" w:sz="4" w:space="0" w:color="auto"/>
              <w:right w:val="single" w:sz="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وحده القياس</w:t>
            </w:r>
          </w:p>
        </w:tc>
        <w:tc>
          <w:tcPr>
            <w:tcW w:w="1034" w:type="pct"/>
            <w:gridSpan w:val="2"/>
            <w:tcBorders>
              <w:top w:val="thinThickSmallGap" w:sz="24" w:space="0" w:color="auto"/>
              <w:bottom w:val="single" w:sz="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مجموعة مميزة</w:t>
            </w:r>
          </w:p>
        </w:tc>
        <w:tc>
          <w:tcPr>
            <w:tcW w:w="1030" w:type="pct"/>
            <w:gridSpan w:val="2"/>
            <w:tcBorders>
              <w:top w:val="thinThickSmallGap" w:sz="24" w:space="0" w:color="auto"/>
              <w:bottom w:val="single" w:sz="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مجموعة غير مميزة</w:t>
            </w:r>
          </w:p>
        </w:tc>
        <w:tc>
          <w:tcPr>
            <w:tcW w:w="630" w:type="pct"/>
            <w:vMerge w:val="restart"/>
            <w:tcBorders>
              <w:top w:val="thinThickSmallGap" w:sz="24" w:space="0" w:color="auto"/>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الفرق بين المتوسطي</w:t>
            </w:r>
          </w:p>
        </w:tc>
        <w:tc>
          <w:tcPr>
            <w:tcW w:w="567" w:type="pct"/>
            <w:vMerge w:val="restart"/>
            <w:tcBorders>
              <w:top w:val="thinThickSmallGap" w:sz="24" w:space="0" w:color="auto"/>
              <w:right w:val="nil"/>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قيمة</w:t>
            </w:r>
          </w:p>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ت</w:t>
            </w:r>
          </w:p>
        </w:tc>
      </w:tr>
      <w:tr w:rsidR="00AB281C" w:rsidRPr="000634A1" w:rsidTr="00C44606">
        <w:trPr>
          <w:trHeight w:val="261"/>
          <w:jc w:val="center"/>
        </w:trPr>
        <w:tc>
          <w:tcPr>
            <w:tcW w:w="1259" w:type="pct"/>
            <w:vMerge/>
            <w:tcBorders>
              <w:left w:val="nil"/>
              <w:bottom w:val="thickThinSmallGap" w:sz="2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480" w:type="pct"/>
            <w:vMerge/>
            <w:tcBorders>
              <w:left w:val="single" w:sz="4" w:space="0" w:color="auto"/>
              <w:bottom w:val="thickThinSmallGap" w:sz="2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596" w:type="pct"/>
            <w:tcBorders>
              <w:bottom w:val="thickThinSmallGap" w:sz="2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سَ</w:t>
            </w:r>
          </w:p>
        </w:tc>
        <w:tc>
          <w:tcPr>
            <w:tcW w:w="438" w:type="pct"/>
            <w:tcBorders>
              <w:bottom w:val="thickThinSmallGap" w:sz="2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±ع</w:t>
            </w:r>
          </w:p>
        </w:tc>
        <w:tc>
          <w:tcPr>
            <w:tcW w:w="596" w:type="pct"/>
            <w:tcBorders>
              <w:bottom w:val="thickThinSmallGap" w:sz="2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سَ</w:t>
            </w:r>
          </w:p>
        </w:tc>
        <w:tc>
          <w:tcPr>
            <w:tcW w:w="434" w:type="pct"/>
            <w:tcBorders>
              <w:bottom w:val="thickThinSmallGap" w:sz="2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±ع</w:t>
            </w:r>
          </w:p>
        </w:tc>
        <w:tc>
          <w:tcPr>
            <w:tcW w:w="630" w:type="pct"/>
            <w:vMerge/>
            <w:tcBorders>
              <w:bottom w:val="thickThinSmallGap" w:sz="24" w:space="0" w:color="auto"/>
            </w:tcBorders>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567" w:type="pct"/>
            <w:vMerge/>
            <w:tcBorders>
              <w:bottom w:val="thickThinSmallGap" w:sz="24" w:space="0" w:color="auto"/>
              <w:righ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r>
      <w:tr w:rsidR="00AB281C" w:rsidRPr="000634A1" w:rsidTr="00C44606">
        <w:trPr>
          <w:trHeight w:val="520"/>
          <w:jc w:val="center"/>
        </w:trPr>
        <w:tc>
          <w:tcPr>
            <w:tcW w:w="1259" w:type="pct"/>
            <w:tcBorders>
              <w:top w:val="thickThinSmallGap" w:sz="24" w:space="0" w:color="auto"/>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عدو 30م من الوقوف</w:t>
            </w:r>
          </w:p>
        </w:tc>
        <w:tc>
          <w:tcPr>
            <w:tcW w:w="480" w:type="pct"/>
            <w:tcBorders>
              <w:top w:val="thickThinSmallGap" w:sz="24" w:space="0" w:color="auto"/>
              <w:left w:val="single" w:sz="4" w:space="0" w:color="auto"/>
              <w:right w:val="single" w:sz="4" w:space="0" w:color="auto"/>
            </w:tcBorders>
            <w:vAlign w:val="center"/>
          </w:tcPr>
          <w:p w:rsidR="00AB281C" w:rsidRPr="000634A1" w:rsidRDefault="00AB281C" w:rsidP="00C44606">
            <w:pPr>
              <w:spacing w:after="0" w:line="240" w:lineRule="auto"/>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ثانيه</w:t>
            </w:r>
          </w:p>
        </w:tc>
        <w:tc>
          <w:tcPr>
            <w:tcW w:w="596"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6.44</w:t>
            </w:r>
          </w:p>
        </w:tc>
        <w:tc>
          <w:tcPr>
            <w:tcW w:w="438"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0.28</w:t>
            </w:r>
          </w:p>
        </w:tc>
        <w:tc>
          <w:tcPr>
            <w:tcW w:w="596"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6.19</w:t>
            </w:r>
          </w:p>
        </w:tc>
        <w:tc>
          <w:tcPr>
            <w:tcW w:w="434"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0.21</w:t>
            </w:r>
          </w:p>
        </w:tc>
        <w:tc>
          <w:tcPr>
            <w:tcW w:w="630"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0.25</w:t>
            </w:r>
          </w:p>
        </w:tc>
        <w:tc>
          <w:tcPr>
            <w:tcW w:w="567" w:type="pct"/>
            <w:tcBorders>
              <w:top w:val="thickThinSmallGap" w:sz="24" w:space="0" w:color="auto"/>
              <w:right w:val="nil"/>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2.21</w:t>
            </w:r>
          </w:p>
        </w:tc>
      </w:tr>
      <w:tr w:rsidR="00AB281C" w:rsidRPr="000634A1" w:rsidTr="00C44606">
        <w:trPr>
          <w:trHeight w:val="440"/>
          <w:jc w:val="center"/>
        </w:trPr>
        <w:tc>
          <w:tcPr>
            <w:tcW w:w="1259"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تمرير الكرة على مقعد سويدى خلال 10ث</w:t>
            </w:r>
          </w:p>
        </w:tc>
        <w:tc>
          <w:tcPr>
            <w:tcW w:w="480"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عدد</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7.20</w:t>
            </w:r>
          </w:p>
        </w:tc>
        <w:tc>
          <w:tcPr>
            <w:tcW w:w="438"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0.79</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9.10</w:t>
            </w:r>
          </w:p>
        </w:tc>
        <w:tc>
          <w:tcPr>
            <w:tcW w:w="434"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1.45</w:t>
            </w:r>
          </w:p>
        </w:tc>
        <w:tc>
          <w:tcPr>
            <w:tcW w:w="630"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1.90-</w:t>
            </w:r>
          </w:p>
        </w:tc>
        <w:tc>
          <w:tcPr>
            <w:tcW w:w="567" w:type="pct"/>
            <w:tcBorders>
              <w:right w:val="nil"/>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3.64</w:t>
            </w:r>
          </w:p>
        </w:tc>
      </w:tr>
      <w:tr w:rsidR="00AB281C" w:rsidRPr="000634A1" w:rsidTr="00C44606">
        <w:trPr>
          <w:trHeight w:val="440"/>
          <w:jc w:val="center"/>
        </w:trPr>
        <w:tc>
          <w:tcPr>
            <w:tcW w:w="1259"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الجرى الزجزاجى بارو</w:t>
            </w:r>
          </w:p>
        </w:tc>
        <w:tc>
          <w:tcPr>
            <w:tcW w:w="480"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ثانيه</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18.69</w:t>
            </w:r>
          </w:p>
        </w:tc>
        <w:tc>
          <w:tcPr>
            <w:tcW w:w="438"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0.40</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17.79</w:t>
            </w:r>
          </w:p>
        </w:tc>
        <w:tc>
          <w:tcPr>
            <w:tcW w:w="434"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0.68</w:t>
            </w:r>
          </w:p>
        </w:tc>
        <w:tc>
          <w:tcPr>
            <w:tcW w:w="630"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0.90</w:t>
            </w:r>
          </w:p>
        </w:tc>
        <w:tc>
          <w:tcPr>
            <w:tcW w:w="567" w:type="pct"/>
            <w:tcBorders>
              <w:right w:val="nil"/>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3.62</w:t>
            </w:r>
          </w:p>
        </w:tc>
      </w:tr>
      <w:tr w:rsidR="00AB281C" w:rsidRPr="000634A1" w:rsidTr="00C44606">
        <w:trPr>
          <w:trHeight w:val="440"/>
          <w:jc w:val="center"/>
        </w:trPr>
        <w:tc>
          <w:tcPr>
            <w:tcW w:w="1259"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Pr>
            </w:pPr>
            <w:r w:rsidRPr="006D527B">
              <w:rPr>
                <w:rFonts w:ascii="Simplified Arabic" w:eastAsia="Calibri" w:hAnsi="Simplified Arabic" w:cs="Arabic Transparent" w:hint="cs"/>
                <w:sz w:val="24"/>
                <w:szCs w:val="24"/>
                <w:rtl/>
              </w:rPr>
              <w:t>اختبار الوثب العريض من الثبات</w:t>
            </w:r>
          </w:p>
        </w:tc>
        <w:tc>
          <w:tcPr>
            <w:tcW w:w="480"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سم</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215.00</w:t>
            </w:r>
          </w:p>
        </w:tc>
        <w:tc>
          <w:tcPr>
            <w:tcW w:w="438"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10.27</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235.00</w:t>
            </w:r>
          </w:p>
        </w:tc>
        <w:tc>
          <w:tcPr>
            <w:tcW w:w="434"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15.81</w:t>
            </w:r>
          </w:p>
        </w:tc>
        <w:tc>
          <w:tcPr>
            <w:tcW w:w="630"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20.00-</w:t>
            </w:r>
          </w:p>
        </w:tc>
        <w:tc>
          <w:tcPr>
            <w:tcW w:w="567" w:type="pct"/>
            <w:tcBorders>
              <w:right w:val="nil"/>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3.35</w:t>
            </w:r>
          </w:p>
        </w:tc>
      </w:tr>
      <w:tr w:rsidR="00AB281C" w:rsidRPr="000634A1" w:rsidTr="00C44606">
        <w:trPr>
          <w:trHeight w:val="440"/>
          <w:jc w:val="center"/>
        </w:trPr>
        <w:tc>
          <w:tcPr>
            <w:tcW w:w="1259"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جرى 30م ×5مرات</w:t>
            </w:r>
          </w:p>
        </w:tc>
        <w:tc>
          <w:tcPr>
            <w:tcW w:w="480"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ثانيه</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45.43</w:t>
            </w:r>
          </w:p>
        </w:tc>
        <w:tc>
          <w:tcPr>
            <w:tcW w:w="438"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0.55</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39.89</w:t>
            </w:r>
          </w:p>
        </w:tc>
        <w:tc>
          <w:tcPr>
            <w:tcW w:w="434"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1.95</w:t>
            </w:r>
          </w:p>
        </w:tc>
        <w:tc>
          <w:tcPr>
            <w:tcW w:w="630"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5.54</w:t>
            </w:r>
          </w:p>
        </w:tc>
        <w:tc>
          <w:tcPr>
            <w:tcW w:w="567" w:type="pct"/>
            <w:tcBorders>
              <w:right w:val="nil"/>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8.64</w:t>
            </w:r>
          </w:p>
        </w:tc>
      </w:tr>
      <w:tr w:rsidR="00AB281C" w:rsidRPr="000634A1" w:rsidTr="00C44606">
        <w:trPr>
          <w:trHeight w:val="440"/>
          <w:jc w:val="center"/>
        </w:trPr>
        <w:tc>
          <w:tcPr>
            <w:tcW w:w="1259"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الجلوس من الرقود</w:t>
            </w:r>
          </w:p>
        </w:tc>
        <w:tc>
          <w:tcPr>
            <w:tcW w:w="480"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Simplified Arabic" w:eastAsia="Calibri" w:hAnsi="Simplified Arabic" w:cs="Arabic Transparent"/>
                <w:sz w:val="28"/>
                <w:szCs w:val="28"/>
              </w:rPr>
            </w:pPr>
            <w:r w:rsidRPr="000634A1">
              <w:rPr>
                <w:rFonts w:ascii="Simplified Arabic" w:eastAsia="Calibri" w:hAnsi="Simplified Arabic" w:cs="Arabic Transparent" w:hint="cs"/>
                <w:sz w:val="28"/>
                <w:szCs w:val="28"/>
                <w:rtl/>
              </w:rPr>
              <w:t>عدد</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45.40</w:t>
            </w:r>
          </w:p>
        </w:tc>
        <w:tc>
          <w:tcPr>
            <w:tcW w:w="438"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2.27</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52.80</w:t>
            </w:r>
          </w:p>
        </w:tc>
        <w:tc>
          <w:tcPr>
            <w:tcW w:w="434"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2.30</w:t>
            </w:r>
          </w:p>
        </w:tc>
        <w:tc>
          <w:tcPr>
            <w:tcW w:w="630"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7.40-</w:t>
            </w:r>
          </w:p>
        </w:tc>
        <w:tc>
          <w:tcPr>
            <w:tcW w:w="567" w:type="pct"/>
            <w:tcBorders>
              <w:right w:val="nil"/>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7.24</w:t>
            </w:r>
          </w:p>
        </w:tc>
      </w:tr>
      <w:tr w:rsidR="00AB281C" w:rsidRPr="000634A1" w:rsidTr="00C44606">
        <w:trPr>
          <w:trHeight w:val="440"/>
          <w:jc w:val="center"/>
        </w:trPr>
        <w:tc>
          <w:tcPr>
            <w:tcW w:w="1259"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ثنى الجذع أماما أسفل من الوقوف</w:t>
            </w:r>
          </w:p>
        </w:tc>
        <w:tc>
          <w:tcPr>
            <w:tcW w:w="480"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سم</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2.70</w:t>
            </w:r>
          </w:p>
        </w:tc>
        <w:tc>
          <w:tcPr>
            <w:tcW w:w="438"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0.82</w:t>
            </w:r>
          </w:p>
        </w:tc>
        <w:tc>
          <w:tcPr>
            <w:tcW w:w="596"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5.70</w:t>
            </w:r>
          </w:p>
        </w:tc>
        <w:tc>
          <w:tcPr>
            <w:tcW w:w="434"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0.67</w:t>
            </w:r>
          </w:p>
        </w:tc>
        <w:tc>
          <w:tcPr>
            <w:tcW w:w="630" w:type="pct"/>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3.00-</w:t>
            </w:r>
          </w:p>
        </w:tc>
        <w:tc>
          <w:tcPr>
            <w:tcW w:w="567" w:type="pct"/>
            <w:tcBorders>
              <w:right w:val="nil"/>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8.91</w:t>
            </w:r>
          </w:p>
        </w:tc>
      </w:tr>
      <w:tr w:rsidR="00AB281C" w:rsidRPr="000634A1" w:rsidTr="00C44606">
        <w:trPr>
          <w:trHeight w:val="440"/>
          <w:jc w:val="center"/>
        </w:trPr>
        <w:tc>
          <w:tcPr>
            <w:tcW w:w="1259" w:type="pct"/>
            <w:tcBorders>
              <w:left w:val="nil"/>
              <w:bottom w:val="thickThinSmallGap" w:sz="2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الجرى 800م</w:t>
            </w:r>
          </w:p>
        </w:tc>
        <w:tc>
          <w:tcPr>
            <w:tcW w:w="480" w:type="pct"/>
            <w:tcBorders>
              <w:left w:val="single" w:sz="4" w:space="0" w:color="auto"/>
              <w:bottom w:val="thickThinSmallGap" w:sz="24" w:space="0" w:color="auto"/>
              <w:right w:val="single" w:sz="4" w:space="0" w:color="auto"/>
            </w:tcBorders>
            <w:vAlign w:val="center"/>
          </w:tcPr>
          <w:p w:rsidR="00AB281C" w:rsidRPr="000634A1" w:rsidRDefault="00AB281C" w:rsidP="00C44606">
            <w:pPr>
              <w:spacing w:after="0" w:line="240" w:lineRule="auto"/>
              <w:jc w:val="center"/>
              <w:rPr>
                <w:rFonts w:ascii="Simplified Arabic" w:eastAsia="Calibri" w:hAnsi="Simplified Arabic" w:cs="Arabic Transparent"/>
                <w:sz w:val="28"/>
                <w:szCs w:val="28"/>
                <w:rtl/>
              </w:rPr>
            </w:pPr>
            <w:r w:rsidRPr="000634A1">
              <w:rPr>
                <w:rFonts w:ascii="Simplified Arabic" w:eastAsia="Calibri" w:hAnsi="Simplified Arabic" w:cs="Arabic Transparent" w:hint="cs"/>
                <w:sz w:val="28"/>
                <w:szCs w:val="28"/>
                <w:rtl/>
              </w:rPr>
              <w:t>دقيقه</w:t>
            </w:r>
          </w:p>
        </w:tc>
        <w:tc>
          <w:tcPr>
            <w:tcW w:w="596"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2.87</w:t>
            </w:r>
          </w:p>
        </w:tc>
        <w:tc>
          <w:tcPr>
            <w:tcW w:w="438"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0.08</w:t>
            </w:r>
          </w:p>
        </w:tc>
        <w:tc>
          <w:tcPr>
            <w:tcW w:w="596"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2.50</w:t>
            </w:r>
          </w:p>
        </w:tc>
        <w:tc>
          <w:tcPr>
            <w:tcW w:w="434"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0.16</w:t>
            </w:r>
          </w:p>
        </w:tc>
        <w:tc>
          <w:tcPr>
            <w:tcW w:w="630"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0.37</w:t>
            </w:r>
          </w:p>
        </w:tc>
        <w:tc>
          <w:tcPr>
            <w:tcW w:w="567" w:type="pct"/>
            <w:tcBorders>
              <w:bottom w:val="thickThinSmallGap" w:sz="24" w:space="0" w:color="auto"/>
              <w:right w:val="nil"/>
            </w:tcBorders>
            <w:vAlign w:val="center"/>
          </w:tcPr>
          <w:p w:rsidR="00AB281C" w:rsidRPr="002F4372" w:rsidRDefault="00AB281C" w:rsidP="00C44606">
            <w:pPr>
              <w:bidi w:val="0"/>
              <w:spacing w:after="0"/>
              <w:jc w:val="center"/>
              <w:rPr>
                <w:rFonts w:ascii="Arial" w:hAnsi="Arial" w:cs="Arial"/>
                <w:color w:val="000000"/>
              </w:rPr>
            </w:pPr>
            <w:r w:rsidRPr="002F4372">
              <w:rPr>
                <w:rFonts w:ascii="Arial" w:hAnsi="Arial" w:cs="Arial"/>
                <w:color w:val="000000"/>
              </w:rPr>
              <w:t>6.45</w:t>
            </w:r>
          </w:p>
        </w:tc>
      </w:tr>
    </w:tbl>
    <w:p w:rsidR="00AB281C" w:rsidRPr="000634A1" w:rsidRDefault="00AB281C" w:rsidP="00AB281C">
      <w:pPr>
        <w:jc w:val="both"/>
        <w:rPr>
          <w:rFonts w:ascii="Simplified Arabic" w:hAnsi="Simplified Arabic" w:cs="Arabic Transparent"/>
          <w:b/>
          <w:bCs/>
          <w:sz w:val="28"/>
          <w:szCs w:val="28"/>
          <w:rtl/>
          <w:lang w:bidi="ar-EG"/>
        </w:rPr>
      </w:pPr>
      <w:r w:rsidRPr="000634A1">
        <w:rPr>
          <w:rFonts w:ascii="Simplified Arabic" w:hAnsi="Simplified Arabic" w:cs="Arabic Transparent" w:hint="cs"/>
          <w:b/>
          <w:bCs/>
          <w:sz w:val="28"/>
          <w:szCs w:val="28"/>
          <w:rtl/>
        </w:rPr>
        <w:t>قيمة ت الجدولية عند مستوى معنوية 0.05 =  2.</w:t>
      </w:r>
      <w:r>
        <w:rPr>
          <w:rFonts w:ascii="Simplified Arabic" w:hAnsi="Simplified Arabic" w:cs="Arabic Transparent" w:hint="cs"/>
          <w:b/>
          <w:bCs/>
          <w:sz w:val="28"/>
          <w:szCs w:val="28"/>
          <w:rtl/>
        </w:rPr>
        <w:t>10</w:t>
      </w:r>
    </w:p>
    <w:p w:rsidR="00754E34" w:rsidRDefault="00EE3B9F" w:rsidP="00EE3B9F">
      <w:pPr>
        <w:jc w:val="both"/>
        <w:rPr>
          <w:rFonts w:ascii="Simplified Arabic" w:hAnsi="Simplified Arabic" w:cs="Simplified Arabic"/>
          <w:sz w:val="28"/>
          <w:szCs w:val="28"/>
          <w:rtl/>
        </w:rPr>
      </w:pPr>
      <w:r w:rsidRPr="002D1CDA">
        <w:rPr>
          <w:rFonts w:ascii="Simplified Arabic" w:hAnsi="Simplified Arabic" w:cs="Simplified Arabic"/>
          <w:sz w:val="28"/>
          <w:szCs w:val="28"/>
          <w:rtl/>
          <w:lang w:bidi="ar-EG"/>
        </w:rPr>
        <w:t>يتضح من الجدول (</w:t>
      </w:r>
      <w:r>
        <w:rPr>
          <w:rFonts w:ascii="Simplified Arabic" w:hAnsi="Simplified Arabic" w:cs="Simplified Arabic" w:hint="cs"/>
          <w:sz w:val="28"/>
          <w:szCs w:val="28"/>
          <w:rtl/>
          <w:lang w:bidi="ar-EG"/>
        </w:rPr>
        <w:t>9</w:t>
      </w:r>
      <w:r w:rsidRPr="002D1CDA">
        <w:rPr>
          <w:rFonts w:ascii="Simplified Arabic" w:hAnsi="Simplified Arabic" w:cs="Simplified Arabic"/>
          <w:sz w:val="28"/>
          <w:szCs w:val="28"/>
          <w:rtl/>
          <w:lang w:bidi="ar-EG"/>
        </w:rPr>
        <w:t>) أن</w:t>
      </w:r>
      <w:r w:rsidR="00AB281C" w:rsidRPr="00EB5EBD">
        <w:rPr>
          <w:rFonts w:ascii="Simplified Arabic" w:hAnsi="Simplified Arabic" w:cs="Simplified Arabic"/>
          <w:sz w:val="28"/>
          <w:szCs w:val="28"/>
          <w:rtl/>
        </w:rPr>
        <w:t xml:space="preserve"> جميع قيم (ت) المحسوبة أكبر من (ت) الجدولية فى نتائج إختبارات </w:t>
      </w:r>
      <w:r w:rsidR="00AB281C" w:rsidRPr="00EB5EBD">
        <w:rPr>
          <w:rFonts w:ascii="Simplified Arabic" w:hAnsi="Simplified Arabic" w:cs="Simplified Arabic" w:hint="cs"/>
          <w:sz w:val="28"/>
          <w:szCs w:val="28"/>
          <w:rtl/>
        </w:rPr>
        <w:t xml:space="preserve">البدنية </w:t>
      </w:r>
      <w:r w:rsidR="00AB281C" w:rsidRPr="00EB5EBD">
        <w:rPr>
          <w:rFonts w:ascii="Simplified Arabic" w:hAnsi="Simplified Arabic" w:cs="Simplified Arabic"/>
          <w:sz w:val="28"/>
          <w:szCs w:val="28"/>
          <w:rtl/>
        </w:rPr>
        <w:t xml:space="preserve">قيد البحث، مما يشير إلى وجود فروق إحصائية دالة معنويا بين </w:t>
      </w:r>
      <w:r w:rsidR="00AB281C" w:rsidRPr="00EB5EBD">
        <w:rPr>
          <w:rFonts w:ascii="Simplified Arabic" w:hAnsi="Simplified Arabic" w:cs="Simplified Arabic" w:hint="cs"/>
          <w:sz w:val="28"/>
          <w:szCs w:val="28"/>
          <w:rtl/>
        </w:rPr>
        <w:t xml:space="preserve">المجموعة المميزة وغير المميزة لصالح المجموعة المميزة </w:t>
      </w:r>
      <w:r w:rsidR="00AB281C" w:rsidRPr="00EB5EBD">
        <w:rPr>
          <w:rFonts w:ascii="Simplified Arabic" w:hAnsi="Simplified Arabic" w:cs="Simplified Arabic"/>
          <w:sz w:val="28"/>
          <w:szCs w:val="28"/>
          <w:rtl/>
        </w:rPr>
        <w:t xml:space="preserve">، ومما يدل على صدق الإختبارات البدنية المستخدمة. </w:t>
      </w:r>
    </w:p>
    <w:p w:rsidR="00754E34" w:rsidRDefault="00754E34">
      <w:pPr>
        <w:bidi w:val="0"/>
        <w:rPr>
          <w:rFonts w:ascii="Simplified Arabic" w:hAnsi="Simplified Arabic" w:cs="Simplified Arabic"/>
          <w:sz w:val="28"/>
          <w:szCs w:val="28"/>
          <w:rtl/>
        </w:rPr>
      </w:pPr>
      <w:r>
        <w:rPr>
          <w:rFonts w:ascii="Simplified Arabic" w:hAnsi="Simplified Arabic" w:cs="Simplified Arabic"/>
          <w:sz w:val="28"/>
          <w:szCs w:val="28"/>
          <w:rtl/>
        </w:rPr>
        <w:br w:type="page"/>
      </w:r>
    </w:p>
    <w:p w:rsidR="00AB281C" w:rsidRPr="000634A1" w:rsidRDefault="00AB281C" w:rsidP="00EE3B9F">
      <w:pPr>
        <w:spacing w:after="0"/>
        <w:jc w:val="center"/>
        <w:rPr>
          <w:rFonts w:cs="Arabic Transparent"/>
          <w:b/>
          <w:bCs/>
          <w:sz w:val="28"/>
          <w:szCs w:val="28"/>
          <w:lang w:bidi="ar-EG"/>
        </w:rPr>
      </w:pPr>
      <w:r>
        <w:rPr>
          <w:rFonts w:cs="Arabic Transparent" w:hint="cs"/>
          <w:b/>
          <w:bCs/>
          <w:sz w:val="28"/>
          <w:szCs w:val="28"/>
          <w:rtl/>
        </w:rPr>
        <w:lastRenderedPageBreak/>
        <w:t xml:space="preserve">جدول </w:t>
      </w:r>
      <w:r w:rsidR="00EE3B9F">
        <w:rPr>
          <w:rFonts w:cs="Arabic Transparent" w:hint="cs"/>
          <w:b/>
          <w:bCs/>
          <w:sz w:val="28"/>
          <w:szCs w:val="28"/>
          <w:rtl/>
        </w:rPr>
        <w:t>(10)</w:t>
      </w:r>
    </w:p>
    <w:p w:rsidR="00AB281C" w:rsidRPr="000634A1" w:rsidRDefault="00AB281C" w:rsidP="00AB281C">
      <w:pPr>
        <w:spacing w:after="0"/>
        <w:jc w:val="center"/>
        <w:rPr>
          <w:rFonts w:cs="Arabic Transparent"/>
          <w:b/>
          <w:bCs/>
          <w:sz w:val="28"/>
          <w:szCs w:val="28"/>
          <w:rtl/>
          <w:lang w:bidi="ar-EG"/>
        </w:rPr>
      </w:pPr>
      <w:r w:rsidRPr="000634A1">
        <w:rPr>
          <w:rFonts w:cs="Arabic Transparent" w:hint="cs"/>
          <w:b/>
          <w:bCs/>
          <w:sz w:val="28"/>
          <w:szCs w:val="28"/>
          <w:rtl/>
        </w:rPr>
        <w:t>معامل الصدق ل</w:t>
      </w:r>
      <w:r>
        <w:rPr>
          <w:rFonts w:cs="Arabic Transparent" w:hint="cs"/>
          <w:b/>
          <w:bCs/>
          <w:sz w:val="28"/>
          <w:szCs w:val="28"/>
          <w:rtl/>
          <w:lang w:bidi="ar-EG"/>
        </w:rPr>
        <w:t>إختباراتالأداء</w:t>
      </w:r>
      <w:r w:rsidRPr="000634A1">
        <w:rPr>
          <w:rFonts w:cs="Arabic Transparent" w:hint="cs"/>
          <w:b/>
          <w:bCs/>
          <w:sz w:val="28"/>
          <w:szCs w:val="28"/>
          <w:rtl/>
          <w:lang w:bidi="ar-EG"/>
        </w:rPr>
        <w:t xml:space="preserve">ات المهارية المركبة </w:t>
      </w:r>
      <w:r>
        <w:rPr>
          <w:rFonts w:cs="Arabic Transparent" w:hint="cs"/>
          <w:b/>
          <w:bCs/>
          <w:sz w:val="28"/>
          <w:szCs w:val="28"/>
          <w:rtl/>
          <w:lang w:bidi="ar-EG"/>
        </w:rPr>
        <w:t xml:space="preserve">والتفكير الخططي </w:t>
      </w:r>
      <w:r w:rsidRPr="000634A1">
        <w:rPr>
          <w:rFonts w:cs="Arabic Transparent" w:hint="cs"/>
          <w:b/>
          <w:bCs/>
          <w:sz w:val="28"/>
          <w:szCs w:val="28"/>
          <w:rtl/>
          <w:lang w:bidi="ar-EG"/>
        </w:rPr>
        <w:t>المستخدمة</w:t>
      </w:r>
    </w:p>
    <w:p w:rsidR="00AB281C" w:rsidRPr="000634A1" w:rsidRDefault="00AB281C" w:rsidP="00AB281C">
      <w:pPr>
        <w:jc w:val="right"/>
        <w:rPr>
          <w:rFonts w:cs="Arabic Transparent"/>
          <w:sz w:val="28"/>
          <w:szCs w:val="28"/>
          <w:rtl/>
          <w:lang w:bidi="ar-EG"/>
        </w:rPr>
      </w:pPr>
      <w:r w:rsidRPr="000634A1">
        <w:rPr>
          <w:rFonts w:cs="Arabic Transparent" w:hint="cs"/>
          <w:b/>
          <w:bCs/>
          <w:sz w:val="28"/>
          <w:szCs w:val="28"/>
          <w:rtl/>
          <w:lang w:bidi="ar-EG"/>
        </w:rPr>
        <w:t>ن1=ن2=</w:t>
      </w:r>
      <w:r>
        <w:rPr>
          <w:rFonts w:cs="Arabic Transparent" w:hint="cs"/>
          <w:b/>
          <w:bCs/>
          <w:sz w:val="28"/>
          <w:szCs w:val="28"/>
          <w:rtl/>
          <w:lang w:bidi="ar-EG"/>
        </w:rPr>
        <w:t>10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3"/>
        <w:gridCol w:w="1138"/>
        <w:gridCol w:w="787"/>
        <w:gridCol w:w="867"/>
        <w:gridCol w:w="828"/>
        <w:gridCol w:w="867"/>
        <w:gridCol w:w="1074"/>
        <w:gridCol w:w="918"/>
      </w:tblGrid>
      <w:tr w:rsidR="00AB281C" w:rsidRPr="000634A1" w:rsidTr="00C44606">
        <w:trPr>
          <w:trHeight w:val="486"/>
          <w:jc w:val="center"/>
        </w:trPr>
        <w:tc>
          <w:tcPr>
            <w:tcW w:w="1202" w:type="pct"/>
            <w:vMerge w:val="restart"/>
            <w:tcBorders>
              <w:top w:val="thinThickSmallGap" w:sz="24" w:space="0" w:color="auto"/>
              <w:left w:val="nil"/>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الإختبارات</w:t>
            </w:r>
          </w:p>
        </w:tc>
        <w:tc>
          <w:tcPr>
            <w:tcW w:w="671" w:type="pct"/>
            <w:vMerge w:val="restart"/>
            <w:tcBorders>
              <w:top w:val="thinThickSmallGap" w:sz="24" w:space="0" w:color="auto"/>
              <w:left w:val="single" w:sz="4" w:space="0" w:color="auto"/>
              <w:right w:val="single" w:sz="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وحده القياس</w:t>
            </w:r>
          </w:p>
        </w:tc>
        <w:tc>
          <w:tcPr>
            <w:tcW w:w="977" w:type="pct"/>
            <w:gridSpan w:val="2"/>
            <w:tcBorders>
              <w:top w:val="thinThickSmallGap" w:sz="24" w:space="0" w:color="auto"/>
              <w:bottom w:val="single" w:sz="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مجموعة مميزة</w:t>
            </w:r>
          </w:p>
        </w:tc>
        <w:tc>
          <w:tcPr>
            <w:tcW w:w="977" w:type="pct"/>
            <w:gridSpan w:val="2"/>
            <w:tcBorders>
              <w:top w:val="thinThickSmallGap" w:sz="24" w:space="0" w:color="auto"/>
              <w:bottom w:val="single" w:sz="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مجموعة غير مميزة</w:t>
            </w:r>
          </w:p>
        </w:tc>
        <w:tc>
          <w:tcPr>
            <w:tcW w:w="630" w:type="pct"/>
            <w:vMerge w:val="restart"/>
            <w:tcBorders>
              <w:top w:val="thinThickSmallGap" w:sz="24" w:space="0" w:color="auto"/>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الفرق بين المتوسطي</w:t>
            </w:r>
          </w:p>
        </w:tc>
        <w:tc>
          <w:tcPr>
            <w:tcW w:w="542" w:type="pct"/>
            <w:vMerge w:val="restart"/>
            <w:tcBorders>
              <w:top w:val="thinThickSmallGap" w:sz="24" w:space="0" w:color="auto"/>
              <w:right w:val="nil"/>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قيمة</w:t>
            </w:r>
          </w:p>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ت</w:t>
            </w:r>
          </w:p>
        </w:tc>
      </w:tr>
      <w:tr w:rsidR="00AB281C" w:rsidRPr="000634A1" w:rsidTr="00C44606">
        <w:trPr>
          <w:trHeight w:val="300"/>
          <w:jc w:val="center"/>
        </w:trPr>
        <w:tc>
          <w:tcPr>
            <w:tcW w:w="1202" w:type="pct"/>
            <w:vMerge/>
            <w:tcBorders>
              <w:left w:val="nil"/>
              <w:bottom w:val="thickThinSmallGap" w:sz="2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671" w:type="pct"/>
            <w:vMerge/>
            <w:tcBorders>
              <w:left w:val="single" w:sz="4" w:space="0" w:color="auto"/>
              <w:bottom w:val="thickThinSmallGap" w:sz="2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465" w:type="pct"/>
            <w:tcBorders>
              <w:bottom w:val="thickThinSmallGap" w:sz="2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سَ</w:t>
            </w:r>
          </w:p>
        </w:tc>
        <w:tc>
          <w:tcPr>
            <w:tcW w:w="512" w:type="pct"/>
            <w:tcBorders>
              <w:bottom w:val="thickThinSmallGap" w:sz="2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±ع</w:t>
            </w:r>
          </w:p>
        </w:tc>
        <w:tc>
          <w:tcPr>
            <w:tcW w:w="465" w:type="pct"/>
            <w:tcBorders>
              <w:bottom w:val="thickThinSmallGap" w:sz="2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سَ</w:t>
            </w:r>
          </w:p>
        </w:tc>
        <w:tc>
          <w:tcPr>
            <w:tcW w:w="512" w:type="pct"/>
            <w:tcBorders>
              <w:bottom w:val="thickThinSmallGap" w:sz="2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±ع</w:t>
            </w:r>
          </w:p>
        </w:tc>
        <w:tc>
          <w:tcPr>
            <w:tcW w:w="630" w:type="pct"/>
            <w:vMerge/>
            <w:tcBorders>
              <w:bottom w:val="thickThinSmallGap" w:sz="24" w:space="0" w:color="auto"/>
            </w:tcBorders>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542" w:type="pct"/>
            <w:vMerge/>
            <w:tcBorders>
              <w:bottom w:val="thickThinSmallGap" w:sz="24" w:space="0" w:color="auto"/>
              <w:righ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r>
      <w:tr w:rsidR="00AB281C" w:rsidRPr="000634A1" w:rsidTr="00C44606">
        <w:trPr>
          <w:trHeight w:val="275"/>
          <w:jc w:val="center"/>
        </w:trPr>
        <w:tc>
          <w:tcPr>
            <w:tcW w:w="1202" w:type="pct"/>
            <w:vMerge w:val="restart"/>
            <w:tcBorders>
              <w:top w:val="thickThinSmallGap" w:sz="24" w:space="0" w:color="auto"/>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Pr>
                <w:rFonts w:ascii="Times New Roman" w:hAnsi="Times New Roman" w:cs="Arabic Transparent" w:hint="cs"/>
                <w:sz w:val="26"/>
                <w:szCs w:val="26"/>
                <w:rtl/>
                <w:lang w:bidi="ar-EG"/>
              </w:rPr>
              <w:t>الإستلام</w:t>
            </w:r>
            <w:r w:rsidRPr="000634A1">
              <w:rPr>
                <w:rFonts w:ascii="Times New Roman" w:hAnsi="Times New Roman" w:cs="Arabic Transparent" w:hint="cs"/>
                <w:sz w:val="26"/>
                <w:szCs w:val="26"/>
                <w:rtl/>
                <w:lang w:bidi="ar-EG"/>
              </w:rPr>
              <w:t xml:space="preserve"> ثم التمرير</w:t>
            </w:r>
          </w:p>
        </w:tc>
        <w:tc>
          <w:tcPr>
            <w:tcW w:w="671" w:type="pct"/>
            <w:tcBorders>
              <w:top w:val="thickThinSmallGap" w:sz="24" w:space="0" w:color="auto"/>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465"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6.13</w:t>
            </w:r>
          </w:p>
        </w:tc>
        <w:tc>
          <w:tcPr>
            <w:tcW w:w="512"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0.95</w:t>
            </w:r>
          </w:p>
        </w:tc>
        <w:tc>
          <w:tcPr>
            <w:tcW w:w="465"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5.25</w:t>
            </w:r>
          </w:p>
        </w:tc>
        <w:tc>
          <w:tcPr>
            <w:tcW w:w="512"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0.49</w:t>
            </w:r>
          </w:p>
        </w:tc>
        <w:tc>
          <w:tcPr>
            <w:tcW w:w="630" w:type="pct"/>
            <w:tcBorders>
              <w:top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0.88</w:t>
            </w:r>
          </w:p>
        </w:tc>
        <w:tc>
          <w:tcPr>
            <w:tcW w:w="542" w:type="pct"/>
            <w:tcBorders>
              <w:top w:val="thickThinSmallGap" w:sz="24" w:space="0" w:color="auto"/>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2.59</w:t>
            </w:r>
          </w:p>
        </w:tc>
      </w:tr>
      <w:tr w:rsidR="00AB281C" w:rsidRPr="000634A1" w:rsidTr="00C44606">
        <w:trPr>
          <w:trHeight w:val="217"/>
          <w:jc w:val="center"/>
        </w:trPr>
        <w:tc>
          <w:tcPr>
            <w:tcW w:w="1202" w:type="pct"/>
            <w:vMerge/>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671" w:type="pct"/>
            <w:tcBorders>
              <w:top w:val="single" w:sz="4" w:space="0" w:color="auto"/>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دقة التمرير</w:t>
            </w:r>
          </w:p>
        </w:tc>
        <w:tc>
          <w:tcPr>
            <w:tcW w:w="465" w:type="pct"/>
            <w:tcBorders>
              <w:top w:val="single" w:sz="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2.20</w:t>
            </w:r>
          </w:p>
        </w:tc>
        <w:tc>
          <w:tcPr>
            <w:tcW w:w="512" w:type="pct"/>
            <w:tcBorders>
              <w:top w:val="single" w:sz="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1.14</w:t>
            </w:r>
          </w:p>
        </w:tc>
        <w:tc>
          <w:tcPr>
            <w:tcW w:w="465" w:type="pct"/>
            <w:tcBorders>
              <w:top w:val="single" w:sz="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4.40</w:t>
            </w:r>
          </w:p>
        </w:tc>
        <w:tc>
          <w:tcPr>
            <w:tcW w:w="512" w:type="pct"/>
            <w:tcBorders>
              <w:top w:val="single" w:sz="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0.70</w:t>
            </w:r>
          </w:p>
        </w:tc>
        <w:tc>
          <w:tcPr>
            <w:tcW w:w="630" w:type="pct"/>
            <w:tcBorders>
              <w:top w:val="single" w:sz="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2.20-</w:t>
            </w:r>
          </w:p>
        </w:tc>
        <w:tc>
          <w:tcPr>
            <w:tcW w:w="542" w:type="pct"/>
            <w:tcBorders>
              <w:top w:val="single" w:sz="4" w:space="0" w:color="auto"/>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5.22</w:t>
            </w:r>
          </w:p>
        </w:tc>
      </w:tr>
      <w:tr w:rsidR="00AB281C" w:rsidRPr="000634A1" w:rsidTr="00C44606">
        <w:trPr>
          <w:trHeight w:val="498"/>
          <w:jc w:val="center"/>
        </w:trPr>
        <w:tc>
          <w:tcPr>
            <w:tcW w:w="1202" w:type="pct"/>
            <w:vMerge w:val="restart"/>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Pr>
                <w:rFonts w:ascii="Times New Roman" w:hAnsi="Times New Roman" w:cs="Arabic Transparent" w:hint="cs"/>
                <w:sz w:val="26"/>
                <w:szCs w:val="26"/>
                <w:rtl/>
                <w:lang w:bidi="ar-EG"/>
              </w:rPr>
              <w:t>الإستلام</w:t>
            </w:r>
            <w:r w:rsidRPr="000634A1">
              <w:rPr>
                <w:rFonts w:ascii="Times New Roman" w:hAnsi="Times New Roman" w:cs="Arabic Transparent" w:hint="cs"/>
                <w:sz w:val="26"/>
                <w:szCs w:val="26"/>
                <w:rtl/>
                <w:lang w:bidi="ar-EG"/>
              </w:rPr>
              <w:t xml:space="preserve"> ثم الجرى ثم التمرير</w:t>
            </w: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6.35</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0.55</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5.82</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0.33</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0.53</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2.62</w:t>
            </w:r>
          </w:p>
        </w:tc>
      </w:tr>
      <w:tr w:rsidR="00AB281C" w:rsidRPr="000634A1" w:rsidTr="00C44606">
        <w:trPr>
          <w:trHeight w:val="120"/>
          <w:jc w:val="center"/>
        </w:trPr>
        <w:tc>
          <w:tcPr>
            <w:tcW w:w="1202" w:type="pct"/>
            <w:vMerge/>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دقة التمرير</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1.60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0.84</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4.10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0.74</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2.50-</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7.06</w:t>
            </w:r>
          </w:p>
        </w:tc>
      </w:tr>
      <w:tr w:rsidR="00AB281C" w:rsidRPr="000634A1" w:rsidTr="00C44606">
        <w:trPr>
          <w:trHeight w:val="486"/>
          <w:jc w:val="center"/>
        </w:trPr>
        <w:tc>
          <w:tcPr>
            <w:tcW w:w="1202" w:type="pct"/>
            <w:vMerge w:val="restart"/>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lang w:bidi="ar-EG"/>
              </w:rPr>
            </w:pPr>
            <w:r>
              <w:rPr>
                <w:rFonts w:ascii="Times New Roman" w:hAnsi="Times New Roman" w:cs="Arabic Transparent" w:hint="cs"/>
                <w:sz w:val="26"/>
                <w:szCs w:val="26"/>
                <w:rtl/>
                <w:lang w:bidi="ar-EG"/>
              </w:rPr>
              <w:t>الإستلام</w:t>
            </w:r>
            <w:r w:rsidRPr="000634A1">
              <w:rPr>
                <w:rFonts w:ascii="Times New Roman" w:hAnsi="Times New Roman" w:cs="Arabic Transparent" w:hint="cs"/>
                <w:sz w:val="26"/>
                <w:szCs w:val="26"/>
                <w:rtl/>
                <w:lang w:bidi="ar-EG"/>
              </w:rPr>
              <w:t xml:space="preserve"> ثم المراوغة ثم التمرير</w:t>
            </w: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6.09</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0.61</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3.80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0.27</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2.29</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10.83</w:t>
            </w:r>
          </w:p>
        </w:tc>
      </w:tr>
      <w:tr w:rsidR="00AB281C" w:rsidRPr="000634A1" w:rsidTr="00C44606">
        <w:trPr>
          <w:trHeight w:val="120"/>
          <w:jc w:val="center"/>
        </w:trPr>
        <w:tc>
          <w:tcPr>
            <w:tcW w:w="1202" w:type="pct"/>
            <w:vMerge/>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دقة التمرير</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2.00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0.94</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4.60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0.52</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2.60-</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7.65</w:t>
            </w:r>
          </w:p>
        </w:tc>
      </w:tr>
      <w:tr w:rsidR="00AB281C" w:rsidRPr="000634A1" w:rsidTr="00C44606">
        <w:trPr>
          <w:trHeight w:val="498"/>
          <w:jc w:val="center"/>
        </w:trPr>
        <w:tc>
          <w:tcPr>
            <w:tcW w:w="1202" w:type="pct"/>
            <w:vMerge w:val="restart"/>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lang w:bidi="ar-EG"/>
              </w:rPr>
            </w:pPr>
            <w:r>
              <w:rPr>
                <w:rFonts w:ascii="Times New Roman" w:hAnsi="Times New Roman" w:cs="Arabic Transparent" w:hint="cs"/>
                <w:sz w:val="26"/>
                <w:szCs w:val="26"/>
                <w:rtl/>
                <w:lang w:bidi="ar-EG"/>
              </w:rPr>
              <w:t>الإستلام</w:t>
            </w:r>
            <w:r w:rsidRPr="000634A1">
              <w:rPr>
                <w:rFonts w:ascii="Times New Roman" w:hAnsi="Times New Roman" w:cs="Arabic Transparent" w:hint="cs"/>
                <w:sz w:val="26"/>
                <w:szCs w:val="26"/>
                <w:rtl/>
                <w:lang w:bidi="ar-EG"/>
              </w:rPr>
              <w:t xml:space="preserve"> ثم التصويب</w:t>
            </w: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4.54</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0.34</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3.81</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0.22</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0.72</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5.61</w:t>
            </w:r>
          </w:p>
        </w:tc>
      </w:tr>
      <w:tr w:rsidR="00AB281C" w:rsidRPr="000634A1" w:rsidTr="00C44606">
        <w:trPr>
          <w:trHeight w:val="120"/>
          <w:jc w:val="center"/>
        </w:trPr>
        <w:tc>
          <w:tcPr>
            <w:tcW w:w="1202" w:type="pct"/>
            <w:vMerge/>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دقة التصويب</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1.50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0.85</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4.40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0.52</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2.90-</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9.22</w:t>
            </w:r>
          </w:p>
        </w:tc>
      </w:tr>
      <w:tr w:rsidR="00AB281C" w:rsidRPr="000634A1" w:rsidTr="00C44606">
        <w:trPr>
          <w:trHeight w:val="486"/>
          <w:jc w:val="center"/>
        </w:trPr>
        <w:tc>
          <w:tcPr>
            <w:tcW w:w="1202" w:type="pct"/>
            <w:vMerge w:val="restart"/>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lang w:bidi="ar-EG"/>
              </w:rPr>
            </w:pPr>
            <w:r>
              <w:rPr>
                <w:rFonts w:ascii="Times New Roman" w:hAnsi="Times New Roman" w:cs="Arabic Transparent" w:hint="cs"/>
                <w:sz w:val="26"/>
                <w:szCs w:val="26"/>
                <w:rtl/>
                <w:lang w:bidi="ar-EG"/>
              </w:rPr>
              <w:t>الإستلام</w:t>
            </w:r>
            <w:r w:rsidRPr="000634A1">
              <w:rPr>
                <w:rFonts w:ascii="Times New Roman" w:hAnsi="Times New Roman" w:cs="Arabic Transparent" w:hint="cs"/>
                <w:sz w:val="26"/>
                <w:szCs w:val="26"/>
                <w:rtl/>
                <w:lang w:bidi="ar-EG"/>
              </w:rPr>
              <w:t xml:space="preserve"> ثم الجرى ثم التصويب</w:t>
            </w: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5.49</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0.28</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4.66</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0.26</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0.83</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6.92</w:t>
            </w:r>
          </w:p>
        </w:tc>
      </w:tr>
      <w:tr w:rsidR="00AB281C" w:rsidRPr="000634A1" w:rsidTr="00C44606">
        <w:trPr>
          <w:trHeight w:val="120"/>
          <w:jc w:val="center"/>
        </w:trPr>
        <w:tc>
          <w:tcPr>
            <w:tcW w:w="1202" w:type="pct"/>
            <w:vMerge/>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دقة التصويب</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2.10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0.74</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4.20</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0.42</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2.10-</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7.81</w:t>
            </w:r>
          </w:p>
        </w:tc>
      </w:tr>
      <w:tr w:rsidR="00AB281C" w:rsidRPr="000634A1" w:rsidTr="00C44606">
        <w:trPr>
          <w:trHeight w:val="498"/>
          <w:jc w:val="center"/>
        </w:trPr>
        <w:tc>
          <w:tcPr>
            <w:tcW w:w="1202" w:type="pct"/>
            <w:vMerge w:val="restart"/>
            <w:tcBorders>
              <w:lef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lang w:bidi="ar-EG"/>
              </w:rPr>
            </w:pPr>
            <w:r>
              <w:rPr>
                <w:rFonts w:ascii="Times New Roman" w:hAnsi="Times New Roman" w:cs="Arabic Transparent" w:hint="cs"/>
                <w:sz w:val="26"/>
                <w:szCs w:val="26"/>
                <w:rtl/>
                <w:lang w:bidi="ar-EG"/>
              </w:rPr>
              <w:t>الإستلام</w:t>
            </w:r>
            <w:r w:rsidRPr="000634A1">
              <w:rPr>
                <w:rFonts w:ascii="Times New Roman" w:hAnsi="Times New Roman" w:cs="Arabic Transparent" w:hint="cs"/>
                <w:sz w:val="26"/>
                <w:szCs w:val="26"/>
                <w:rtl/>
                <w:lang w:bidi="ar-EG"/>
              </w:rPr>
              <w:t xml:space="preserve"> ثم المراوغة ثم التصويب</w:t>
            </w:r>
          </w:p>
        </w:tc>
        <w:tc>
          <w:tcPr>
            <w:tcW w:w="671" w:type="pct"/>
            <w:tcBorders>
              <w:left w:val="single" w:sz="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6.49</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0.28</w:t>
            </w:r>
          </w:p>
        </w:tc>
        <w:tc>
          <w:tcPr>
            <w:tcW w:w="465"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5.62</w:t>
            </w:r>
          </w:p>
        </w:tc>
        <w:tc>
          <w:tcPr>
            <w:tcW w:w="512"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0.30</w:t>
            </w:r>
          </w:p>
        </w:tc>
        <w:tc>
          <w:tcPr>
            <w:tcW w:w="630" w:type="pct"/>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0.87</w:t>
            </w:r>
          </w:p>
        </w:tc>
        <w:tc>
          <w:tcPr>
            <w:tcW w:w="542" w:type="pct"/>
            <w:tcBorders>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6.67</w:t>
            </w:r>
          </w:p>
        </w:tc>
      </w:tr>
      <w:tr w:rsidR="00AB281C" w:rsidRPr="000634A1" w:rsidTr="00C44606">
        <w:trPr>
          <w:trHeight w:val="239"/>
          <w:jc w:val="center"/>
        </w:trPr>
        <w:tc>
          <w:tcPr>
            <w:tcW w:w="1202" w:type="pct"/>
            <w:vMerge/>
            <w:tcBorders>
              <w:left w:val="nil"/>
              <w:bottom w:val="thickThinSmallGap" w:sz="2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671" w:type="pct"/>
            <w:tcBorders>
              <w:left w:val="single" w:sz="4" w:space="0" w:color="auto"/>
              <w:bottom w:val="thickThinSmallGap" w:sz="2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sidRPr="000634A1">
              <w:rPr>
                <w:rFonts w:ascii="Times New Roman" w:hAnsi="Times New Roman" w:cs="Arabic Transparent" w:hint="cs"/>
                <w:sz w:val="26"/>
                <w:szCs w:val="26"/>
                <w:rtl/>
                <w:lang w:bidi="ar-EG"/>
              </w:rPr>
              <w:t>دقة التصويب</w:t>
            </w:r>
          </w:p>
        </w:tc>
        <w:tc>
          <w:tcPr>
            <w:tcW w:w="465"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1.90</w:t>
            </w:r>
          </w:p>
        </w:tc>
        <w:tc>
          <w:tcPr>
            <w:tcW w:w="512"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0.74</w:t>
            </w:r>
          </w:p>
        </w:tc>
        <w:tc>
          <w:tcPr>
            <w:tcW w:w="465"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4.20</w:t>
            </w:r>
          </w:p>
        </w:tc>
        <w:tc>
          <w:tcPr>
            <w:tcW w:w="512"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0.63</w:t>
            </w:r>
          </w:p>
        </w:tc>
        <w:tc>
          <w:tcPr>
            <w:tcW w:w="630" w:type="pct"/>
            <w:tcBorders>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2.30-</w:t>
            </w:r>
          </w:p>
        </w:tc>
        <w:tc>
          <w:tcPr>
            <w:tcW w:w="542" w:type="pct"/>
            <w:tcBorders>
              <w:bottom w:val="thickThinSmallGap" w:sz="24" w:space="0" w:color="auto"/>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7.48</w:t>
            </w:r>
          </w:p>
        </w:tc>
      </w:tr>
      <w:tr w:rsidR="00AB281C" w:rsidRPr="000634A1" w:rsidTr="00C44606">
        <w:trPr>
          <w:trHeight w:val="239"/>
          <w:jc w:val="center"/>
        </w:trPr>
        <w:tc>
          <w:tcPr>
            <w:tcW w:w="1202" w:type="pct"/>
            <w:tcBorders>
              <w:top w:val="thickThinSmallGap" w:sz="24" w:space="0" w:color="auto"/>
              <w:left w:val="nil"/>
              <w:bottom w:val="thickThinSmallGap" w:sz="2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Pr>
                <w:rFonts w:ascii="Times New Roman" w:hAnsi="Times New Roman" w:cs="Arabic Transparent" w:hint="cs"/>
                <w:sz w:val="26"/>
                <w:szCs w:val="26"/>
                <w:rtl/>
                <w:lang w:bidi="ar-EG"/>
              </w:rPr>
              <w:t>التفكير الخططي</w:t>
            </w:r>
          </w:p>
        </w:tc>
        <w:tc>
          <w:tcPr>
            <w:tcW w:w="671" w:type="pct"/>
            <w:tcBorders>
              <w:top w:val="thickThinSmallGap" w:sz="24" w:space="0" w:color="auto"/>
              <w:left w:val="single" w:sz="4" w:space="0" w:color="auto"/>
              <w:bottom w:val="thickThinSmallGap" w:sz="2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r>
              <w:rPr>
                <w:rFonts w:ascii="Times New Roman" w:hAnsi="Times New Roman" w:cs="Arabic Transparent" w:hint="cs"/>
                <w:sz w:val="26"/>
                <w:szCs w:val="26"/>
                <w:rtl/>
                <w:lang w:bidi="ar-EG"/>
              </w:rPr>
              <w:t>درجة</w:t>
            </w:r>
          </w:p>
        </w:tc>
        <w:tc>
          <w:tcPr>
            <w:tcW w:w="465" w:type="pct"/>
            <w:tcBorders>
              <w:top w:val="thickThinSmallGap" w:sz="24" w:space="0" w:color="auto"/>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84.50</w:t>
            </w:r>
          </w:p>
        </w:tc>
        <w:tc>
          <w:tcPr>
            <w:tcW w:w="512" w:type="pct"/>
            <w:tcBorders>
              <w:top w:val="thickThinSmallGap" w:sz="24" w:space="0" w:color="auto"/>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5.74</w:t>
            </w:r>
          </w:p>
        </w:tc>
        <w:tc>
          <w:tcPr>
            <w:tcW w:w="465" w:type="pct"/>
            <w:tcBorders>
              <w:top w:val="thickThinSmallGap" w:sz="24" w:space="0" w:color="auto"/>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148.60</w:t>
            </w:r>
          </w:p>
        </w:tc>
        <w:tc>
          <w:tcPr>
            <w:tcW w:w="512" w:type="pct"/>
            <w:tcBorders>
              <w:top w:val="thickThinSmallGap" w:sz="24" w:space="0" w:color="auto"/>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6.88</w:t>
            </w:r>
          </w:p>
        </w:tc>
        <w:tc>
          <w:tcPr>
            <w:tcW w:w="630" w:type="pct"/>
            <w:tcBorders>
              <w:top w:val="thickThinSmallGap" w:sz="24" w:space="0" w:color="auto"/>
              <w:bottom w:val="thickThinSmallGap" w:sz="24" w:space="0" w:color="auto"/>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64.10-</w:t>
            </w:r>
          </w:p>
        </w:tc>
        <w:tc>
          <w:tcPr>
            <w:tcW w:w="542" w:type="pct"/>
            <w:tcBorders>
              <w:top w:val="thickThinSmallGap" w:sz="24" w:space="0" w:color="auto"/>
              <w:bottom w:val="thickThinSmallGap" w:sz="24" w:space="0" w:color="auto"/>
              <w:right w:val="nil"/>
            </w:tcBorders>
            <w:vAlign w:val="center"/>
          </w:tcPr>
          <w:p w:rsidR="00AB281C" w:rsidRPr="002F4372" w:rsidRDefault="00AB281C" w:rsidP="00C44606">
            <w:pPr>
              <w:bidi w:val="0"/>
              <w:spacing w:after="0"/>
              <w:jc w:val="center"/>
              <w:rPr>
                <w:rFonts w:ascii="Arial" w:hAnsi="Arial" w:cs="Arial"/>
                <w:color w:val="000000"/>
                <w:sz w:val="20"/>
                <w:szCs w:val="20"/>
              </w:rPr>
            </w:pPr>
            <w:r w:rsidRPr="002F4372">
              <w:rPr>
                <w:rFonts w:ascii="Arial" w:hAnsi="Arial" w:cs="Arial"/>
                <w:color w:val="000000"/>
                <w:sz w:val="20"/>
                <w:szCs w:val="20"/>
              </w:rPr>
              <w:t>22.62</w:t>
            </w:r>
          </w:p>
        </w:tc>
      </w:tr>
    </w:tbl>
    <w:p w:rsidR="00AB281C" w:rsidRPr="000634A1" w:rsidRDefault="00AB281C" w:rsidP="00AB281C">
      <w:pPr>
        <w:jc w:val="both"/>
        <w:rPr>
          <w:rFonts w:ascii="Simplified Arabic" w:hAnsi="Simplified Arabic" w:cs="Arabic Transparent"/>
          <w:b/>
          <w:bCs/>
          <w:sz w:val="28"/>
          <w:szCs w:val="28"/>
          <w:rtl/>
          <w:lang w:bidi="ar-EG"/>
        </w:rPr>
      </w:pPr>
      <w:r w:rsidRPr="000634A1">
        <w:rPr>
          <w:rFonts w:ascii="Simplified Arabic" w:hAnsi="Simplified Arabic" w:cs="Arabic Transparent" w:hint="cs"/>
          <w:b/>
          <w:bCs/>
          <w:sz w:val="28"/>
          <w:szCs w:val="28"/>
          <w:rtl/>
        </w:rPr>
        <w:t>قيمة ت الجدولية عند مستوى معنوية 0.05 =  2.</w:t>
      </w:r>
      <w:r>
        <w:rPr>
          <w:rFonts w:ascii="Simplified Arabic" w:hAnsi="Simplified Arabic" w:cs="Arabic Transparent" w:hint="cs"/>
          <w:b/>
          <w:bCs/>
          <w:sz w:val="28"/>
          <w:szCs w:val="28"/>
          <w:rtl/>
        </w:rPr>
        <w:t>10</w:t>
      </w:r>
    </w:p>
    <w:p w:rsidR="00AB281C" w:rsidRPr="00EB5EBD" w:rsidRDefault="00EE3B9F" w:rsidP="00AB281C">
      <w:pPr>
        <w:jc w:val="both"/>
        <w:rPr>
          <w:rFonts w:ascii="Simplified Arabic" w:hAnsi="Simplified Arabic" w:cs="Simplified Arabic"/>
          <w:sz w:val="28"/>
          <w:szCs w:val="28"/>
        </w:rPr>
      </w:pPr>
      <w:r w:rsidRPr="002D1CDA">
        <w:rPr>
          <w:rFonts w:ascii="Simplified Arabic" w:hAnsi="Simplified Arabic" w:cs="Simplified Arabic"/>
          <w:sz w:val="28"/>
          <w:szCs w:val="28"/>
          <w:rtl/>
          <w:lang w:bidi="ar-EG"/>
        </w:rPr>
        <w:t>يتضح من الجدول (10) أن</w:t>
      </w:r>
      <w:r w:rsidR="00AB281C" w:rsidRPr="00EB5EBD">
        <w:rPr>
          <w:rFonts w:ascii="Simplified Arabic" w:hAnsi="Simplified Arabic" w:cs="Simplified Arabic"/>
          <w:sz w:val="28"/>
          <w:szCs w:val="28"/>
          <w:rtl/>
        </w:rPr>
        <w:t xml:space="preserve">جميع قيم (ت) المحسوبة أكبر من (ت) الجدولية فى نتائج إختبارات </w:t>
      </w:r>
      <w:r w:rsidR="00AB281C" w:rsidRPr="00EB5EBD">
        <w:rPr>
          <w:rFonts w:ascii="Simplified Arabic" w:hAnsi="Simplified Arabic" w:cs="Simplified Arabic"/>
          <w:sz w:val="28"/>
          <w:szCs w:val="28"/>
          <w:rtl/>
          <w:lang w:bidi="ar-EG"/>
        </w:rPr>
        <w:t>الأداءات المهارية المركبة</w:t>
      </w:r>
      <w:r w:rsidR="00AB281C" w:rsidRPr="00EB5EBD">
        <w:rPr>
          <w:rFonts w:ascii="Simplified Arabic" w:hAnsi="Simplified Arabic" w:cs="Simplified Arabic"/>
          <w:sz w:val="28"/>
          <w:szCs w:val="28"/>
          <w:rtl/>
        </w:rPr>
        <w:t xml:space="preserve"> والتفكير الخططي قيد البحث، مما يشير إلى وجود فروق إحصائية دالة معنويا بين </w:t>
      </w:r>
      <w:r w:rsidR="00AB281C" w:rsidRPr="00EB5EBD">
        <w:rPr>
          <w:rFonts w:ascii="Simplified Arabic" w:hAnsi="Simplified Arabic" w:cs="Simplified Arabic"/>
          <w:sz w:val="28"/>
          <w:szCs w:val="28"/>
          <w:rtl/>
          <w:lang w:bidi="ar-EG"/>
        </w:rPr>
        <w:t xml:space="preserve">المجموعة المميزة وغير المميزة لصالح المجموعة المميزة </w:t>
      </w:r>
      <w:r w:rsidR="00AB281C" w:rsidRPr="00EB5EBD">
        <w:rPr>
          <w:rFonts w:ascii="Simplified Arabic" w:hAnsi="Simplified Arabic" w:cs="Simplified Arabic"/>
          <w:sz w:val="28"/>
          <w:szCs w:val="28"/>
          <w:rtl/>
        </w:rPr>
        <w:t>، ومما يدل على صدق الإختبارات المستخدمة.</w:t>
      </w:r>
    </w:p>
    <w:p w:rsidR="00AB281C" w:rsidRPr="000634A1" w:rsidRDefault="00AB281C" w:rsidP="00AB281C">
      <w:pPr>
        <w:jc w:val="both"/>
        <w:rPr>
          <w:rFonts w:cs="Arabic Transparent"/>
          <w:b/>
          <w:bCs/>
          <w:sz w:val="28"/>
          <w:szCs w:val="28"/>
          <w:rtl/>
        </w:rPr>
      </w:pPr>
      <w:r w:rsidRPr="000634A1">
        <w:rPr>
          <w:rFonts w:cs="Arabic Transparent" w:hint="cs"/>
          <w:b/>
          <w:bCs/>
          <w:sz w:val="28"/>
          <w:szCs w:val="28"/>
          <w:rtl/>
        </w:rPr>
        <w:t xml:space="preserve">الثبات :  </w:t>
      </w:r>
    </w:p>
    <w:p w:rsidR="00AB281C" w:rsidRPr="00EB5EBD" w:rsidRDefault="00AB281C" w:rsidP="00AB281C">
      <w:pPr>
        <w:jc w:val="both"/>
        <w:rPr>
          <w:rFonts w:ascii="Simplified Arabic" w:hAnsi="Simplified Arabic" w:cs="Simplified Arabic"/>
          <w:sz w:val="28"/>
          <w:szCs w:val="28"/>
          <w:rtl/>
        </w:rPr>
      </w:pPr>
      <w:r w:rsidRPr="00EB5EBD">
        <w:rPr>
          <w:rFonts w:ascii="Simplified Arabic" w:hAnsi="Simplified Arabic" w:cs="Simplified Arabic" w:hint="cs"/>
          <w:sz w:val="28"/>
          <w:szCs w:val="28"/>
          <w:rtl/>
        </w:rPr>
        <w:t xml:space="preserve">ثم قام الباحث بإيجاد معامل الثبات (الإرتباط) بأسلوب تطبيق الإختبار ثم إعادة تطبيقه </w:t>
      </w:r>
      <w:r w:rsidRPr="00EB5EBD">
        <w:rPr>
          <w:rFonts w:ascii="Simplified Arabic" w:hAnsi="Simplified Arabic" w:cs="Simplified Arabic"/>
          <w:sz w:val="28"/>
          <w:szCs w:val="28"/>
          <w:rtl/>
        </w:rPr>
        <w:t xml:space="preserve">( </w:t>
      </w:r>
      <w:r w:rsidRPr="00EB5EBD">
        <w:rPr>
          <w:rFonts w:ascii="Simplified Arabic" w:hAnsi="Simplified Arabic" w:cs="Simplified Arabic"/>
          <w:sz w:val="28"/>
          <w:szCs w:val="28"/>
        </w:rPr>
        <w:t>Test Retest</w:t>
      </w:r>
      <w:r w:rsidRPr="00EB5EBD">
        <w:rPr>
          <w:rFonts w:ascii="Simplified Arabic" w:hAnsi="Simplified Arabic" w:cs="Simplified Arabic"/>
          <w:sz w:val="28"/>
          <w:szCs w:val="28"/>
          <w:rtl/>
        </w:rPr>
        <w:t>)</w:t>
      </w:r>
      <w:r w:rsidRPr="00EB5EBD">
        <w:rPr>
          <w:rFonts w:ascii="Simplified Arabic" w:hAnsi="Simplified Arabic" w:cs="Simplified Arabic" w:hint="cs"/>
          <w:sz w:val="28"/>
          <w:szCs w:val="28"/>
          <w:rtl/>
        </w:rPr>
        <w:t xml:space="preserve"> بفاصل زمنى قدرة سبعة أيام بين التطبيقين الأول والثانى ، قام الباحث بالإستعانه بالعينة السابقه والتى طبقت عليها الدراسة الإستطلاعية الأولى والثانية وعددها (</w:t>
      </w:r>
      <w:r>
        <w:rPr>
          <w:rFonts w:ascii="Simplified Arabic" w:hAnsi="Simplified Arabic" w:cs="Simplified Arabic" w:hint="cs"/>
          <w:sz w:val="28"/>
          <w:szCs w:val="28"/>
          <w:rtl/>
        </w:rPr>
        <w:t>10</w:t>
      </w:r>
      <w:r w:rsidRPr="00EB5EBD">
        <w:rPr>
          <w:rFonts w:ascii="Simplified Arabic" w:hAnsi="Simplified Arabic" w:cs="Simplified Arabic" w:hint="cs"/>
          <w:sz w:val="28"/>
          <w:szCs w:val="28"/>
          <w:rtl/>
        </w:rPr>
        <w:t xml:space="preserve">) لاعبين من </w:t>
      </w:r>
      <w:r w:rsidRPr="00EB5EBD">
        <w:rPr>
          <w:rFonts w:ascii="Simplified Arabic" w:hAnsi="Simplified Arabic" w:cs="Simplified Arabic" w:hint="cs"/>
          <w:sz w:val="28"/>
          <w:szCs w:val="28"/>
          <w:rtl/>
        </w:rPr>
        <w:lastRenderedPageBreak/>
        <w:t xml:space="preserve">لاعبى نادى </w:t>
      </w:r>
      <w:r>
        <w:rPr>
          <w:rFonts w:ascii="Simplified Arabic" w:hAnsi="Simplified Arabic" w:cs="Simplified Arabic" w:hint="cs"/>
          <w:sz w:val="28"/>
          <w:szCs w:val="28"/>
          <w:rtl/>
        </w:rPr>
        <w:t>سرس الليان</w:t>
      </w:r>
      <w:r w:rsidRPr="00EB5EBD">
        <w:rPr>
          <w:rFonts w:ascii="Simplified Arabic" w:hAnsi="Simplified Arabic" w:cs="Simplified Arabic" w:hint="cs"/>
          <w:sz w:val="28"/>
          <w:szCs w:val="28"/>
          <w:rtl/>
        </w:rPr>
        <w:t xml:space="preserve"> الرياضى 15 سنه من مجتمع البحث ولكن خارج العينة الأساسية للبحث ، </w:t>
      </w:r>
      <w:r>
        <w:rPr>
          <w:rFonts w:ascii="Simplified Arabic" w:hAnsi="Simplified Arabic" w:cs="Simplified Arabic" w:hint="cs"/>
          <w:sz w:val="28"/>
          <w:szCs w:val="28"/>
          <w:rtl/>
        </w:rPr>
        <w:t>وكان الفارق الزمن سبعة ايام بين التطبيق الاول والثانى</w:t>
      </w:r>
      <w:r w:rsidRPr="00EB5EBD">
        <w:rPr>
          <w:rFonts w:ascii="Simplified Arabic" w:hAnsi="Simplified Arabic" w:cs="Simplified Arabic" w:hint="cs"/>
          <w:sz w:val="28"/>
          <w:szCs w:val="28"/>
          <w:rtl/>
        </w:rPr>
        <w:t>، وتم حساب معامل الإرتباط لبيرسون بين نتائج القياسين الأول والثانى.</w:t>
      </w:r>
    </w:p>
    <w:p w:rsidR="00AB281C" w:rsidRPr="000634A1" w:rsidRDefault="00AB281C" w:rsidP="00AB281C">
      <w:pPr>
        <w:spacing w:after="0" w:line="240" w:lineRule="auto"/>
        <w:jc w:val="center"/>
        <w:rPr>
          <w:rFonts w:cs="Arabic Transparent"/>
          <w:b/>
          <w:bCs/>
          <w:sz w:val="28"/>
          <w:szCs w:val="28"/>
          <w:lang w:bidi="ar-EG"/>
        </w:rPr>
      </w:pPr>
      <w:r>
        <w:rPr>
          <w:rFonts w:cs="Arabic Transparent" w:hint="cs"/>
          <w:b/>
          <w:bCs/>
          <w:sz w:val="28"/>
          <w:szCs w:val="28"/>
          <w:rtl/>
        </w:rPr>
        <w:t xml:space="preserve">جدول </w:t>
      </w:r>
      <w:r w:rsidR="00EE3B9F">
        <w:rPr>
          <w:rFonts w:cs="Arabic Transparent" w:hint="cs"/>
          <w:b/>
          <w:bCs/>
          <w:sz w:val="28"/>
          <w:szCs w:val="28"/>
          <w:rtl/>
        </w:rPr>
        <w:t>(11)</w:t>
      </w:r>
    </w:p>
    <w:p w:rsidR="00AB281C" w:rsidRPr="000634A1" w:rsidRDefault="00AB281C" w:rsidP="00AB281C">
      <w:pPr>
        <w:spacing w:after="0" w:line="240" w:lineRule="auto"/>
        <w:jc w:val="center"/>
        <w:rPr>
          <w:rFonts w:cs="Arabic Transparent"/>
          <w:b/>
          <w:bCs/>
          <w:sz w:val="28"/>
          <w:szCs w:val="28"/>
          <w:rtl/>
          <w:lang w:bidi="ar-EG"/>
        </w:rPr>
      </w:pPr>
      <w:r w:rsidRPr="000634A1">
        <w:rPr>
          <w:rFonts w:cs="Arabic Transparent" w:hint="cs"/>
          <w:b/>
          <w:bCs/>
          <w:sz w:val="28"/>
          <w:szCs w:val="28"/>
          <w:rtl/>
        </w:rPr>
        <w:t>معامل الثبات لل</w:t>
      </w:r>
      <w:r>
        <w:rPr>
          <w:rFonts w:cs="Arabic Transparent" w:hint="cs"/>
          <w:b/>
          <w:bCs/>
          <w:sz w:val="28"/>
          <w:szCs w:val="28"/>
          <w:rtl/>
          <w:lang w:bidi="ar-EG"/>
        </w:rPr>
        <w:t>إختبارات</w:t>
      </w:r>
      <w:r w:rsidRPr="000634A1">
        <w:rPr>
          <w:rFonts w:cs="Arabic Transparent" w:hint="cs"/>
          <w:b/>
          <w:bCs/>
          <w:sz w:val="28"/>
          <w:szCs w:val="28"/>
          <w:rtl/>
          <w:lang w:bidi="ar-EG"/>
        </w:rPr>
        <w:t xml:space="preserve"> البدنية المستخدمة</w:t>
      </w:r>
    </w:p>
    <w:p w:rsidR="00AB281C" w:rsidRPr="000634A1" w:rsidRDefault="00AB281C" w:rsidP="00AB281C">
      <w:pPr>
        <w:spacing w:after="0" w:line="240" w:lineRule="auto"/>
        <w:jc w:val="right"/>
        <w:rPr>
          <w:rFonts w:cs="Arabic Transparent"/>
          <w:sz w:val="28"/>
          <w:szCs w:val="28"/>
          <w:rtl/>
          <w:lang w:bidi="ar-EG"/>
        </w:rPr>
      </w:pPr>
      <w:r w:rsidRPr="000634A1">
        <w:rPr>
          <w:rFonts w:cs="Arabic Transparent" w:hint="cs"/>
          <w:b/>
          <w:bCs/>
          <w:sz w:val="28"/>
          <w:szCs w:val="28"/>
          <w:rtl/>
          <w:lang w:bidi="ar-EG"/>
        </w:rPr>
        <w:t xml:space="preserve">ن= </w:t>
      </w:r>
      <w:r>
        <w:rPr>
          <w:rFonts w:cs="Arabic Transparent" w:hint="cs"/>
          <w:b/>
          <w:bCs/>
          <w:sz w:val="28"/>
          <w:szCs w:val="28"/>
          <w:rtl/>
          <w:lang w:bidi="ar-EG"/>
        </w:rPr>
        <w:t>10</w:t>
      </w:r>
    </w:p>
    <w:tbl>
      <w:tblPr>
        <w:bidiVisual/>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920"/>
        <w:gridCol w:w="1238"/>
        <w:gridCol w:w="886"/>
        <w:gridCol w:w="1178"/>
        <w:gridCol w:w="841"/>
        <w:gridCol w:w="982"/>
      </w:tblGrid>
      <w:tr w:rsidR="00AB281C" w:rsidRPr="000634A1" w:rsidTr="00C44606">
        <w:trPr>
          <w:trHeight w:val="137"/>
          <w:jc w:val="center"/>
        </w:trPr>
        <w:tc>
          <w:tcPr>
            <w:tcW w:w="1386" w:type="pct"/>
            <w:vMerge w:val="restart"/>
            <w:tcBorders>
              <w:top w:val="thinThickSmallGap" w:sz="24" w:space="0" w:color="auto"/>
              <w:left w:val="nil"/>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الإختبارات</w:t>
            </w:r>
          </w:p>
        </w:tc>
        <w:tc>
          <w:tcPr>
            <w:tcW w:w="550" w:type="pct"/>
            <w:vMerge w:val="restart"/>
            <w:tcBorders>
              <w:top w:val="thinThickSmallGap" w:sz="24" w:space="0" w:color="auto"/>
              <w:left w:val="single" w:sz="4" w:space="0" w:color="auto"/>
              <w:right w:val="single" w:sz="4" w:space="0" w:color="auto"/>
            </w:tcBorders>
            <w:shd w:val="clear" w:color="auto" w:fill="BFBFBF"/>
            <w:vAlign w:val="center"/>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وحده القياس</w:t>
            </w:r>
          </w:p>
        </w:tc>
        <w:tc>
          <w:tcPr>
            <w:tcW w:w="1270" w:type="pct"/>
            <w:gridSpan w:val="2"/>
            <w:tcBorders>
              <w:top w:val="thinThickSmallGap" w:sz="24" w:space="0" w:color="auto"/>
              <w:bottom w:val="single" w:sz="4" w:space="0" w:color="auto"/>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القياس الأول</w:t>
            </w:r>
          </w:p>
        </w:tc>
        <w:tc>
          <w:tcPr>
            <w:tcW w:w="1207" w:type="pct"/>
            <w:gridSpan w:val="2"/>
            <w:tcBorders>
              <w:top w:val="thinThickSmallGap" w:sz="24" w:space="0" w:color="auto"/>
              <w:bottom w:val="single" w:sz="4" w:space="0" w:color="auto"/>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القياس الثانى</w:t>
            </w:r>
          </w:p>
        </w:tc>
        <w:tc>
          <w:tcPr>
            <w:tcW w:w="587" w:type="pct"/>
            <w:vMerge w:val="restart"/>
            <w:tcBorders>
              <w:top w:val="thinThickSmallGap" w:sz="24" w:space="0" w:color="auto"/>
              <w:right w:val="nil"/>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معامل الارتباط</w:t>
            </w:r>
          </w:p>
        </w:tc>
      </w:tr>
      <w:tr w:rsidR="00AB281C" w:rsidRPr="000634A1" w:rsidTr="00C44606">
        <w:trPr>
          <w:trHeight w:val="145"/>
          <w:jc w:val="center"/>
        </w:trPr>
        <w:tc>
          <w:tcPr>
            <w:tcW w:w="1386" w:type="pct"/>
            <w:vMerge/>
            <w:tcBorders>
              <w:left w:val="nil"/>
              <w:bottom w:val="thickThinSmallGap" w:sz="2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550" w:type="pct"/>
            <w:vMerge/>
            <w:tcBorders>
              <w:left w:val="single" w:sz="4" w:space="0" w:color="auto"/>
              <w:bottom w:val="thickThinSmallGap" w:sz="24" w:space="0" w:color="auto"/>
              <w:right w:val="single" w:sz="4" w:space="0" w:color="auto"/>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c>
          <w:tcPr>
            <w:tcW w:w="740" w:type="pct"/>
            <w:tcBorders>
              <w:bottom w:val="thickThinSmallGap" w:sz="24" w:space="0" w:color="auto"/>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سَ</w:t>
            </w:r>
          </w:p>
        </w:tc>
        <w:tc>
          <w:tcPr>
            <w:tcW w:w="530" w:type="pct"/>
            <w:tcBorders>
              <w:bottom w:val="thickThinSmallGap" w:sz="24" w:space="0" w:color="auto"/>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±ع</w:t>
            </w:r>
          </w:p>
        </w:tc>
        <w:tc>
          <w:tcPr>
            <w:tcW w:w="704" w:type="pct"/>
            <w:tcBorders>
              <w:bottom w:val="thickThinSmallGap" w:sz="24" w:space="0" w:color="auto"/>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سَ</w:t>
            </w:r>
          </w:p>
        </w:tc>
        <w:tc>
          <w:tcPr>
            <w:tcW w:w="503" w:type="pct"/>
            <w:tcBorders>
              <w:bottom w:val="thickThinSmallGap" w:sz="24" w:space="0" w:color="auto"/>
            </w:tcBorders>
            <w:shd w:val="clear" w:color="auto" w:fill="BFBFBF"/>
          </w:tcPr>
          <w:p w:rsidR="00AB281C" w:rsidRPr="000634A1" w:rsidRDefault="00AB281C" w:rsidP="00C44606">
            <w:pPr>
              <w:spacing w:after="0" w:line="240" w:lineRule="auto"/>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±ع</w:t>
            </w:r>
          </w:p>
        </w:tc>
        <w:tc>
          <w:tcPr>
            <w:tcW w:w="587" w:type="pct"/>
            <w:vMerge/>
            <w:tcBorders>
              <w:bottom w:val="thickThinSmallGap" w:sz="24" w:space="0" w:color="auto"/>
              <w:right w:val="nil"/>
            </w:tcBorders>
            <w:vAlign w:val="center"/>
          </w:tcPr>
          <w:p w:rsidR="00AB281C" w:rsidRPr="000634A1" w:rsidRDefault="00AB281C" w:rsidP="00C44606">
            <w:pPr>
              <w:spacing w:after="0" w:line="240" w:lineRule="auto"/>
              <w:jc w:val="center"/>
              <w:rPr>
                <w:rFonts w:ascii="Times New Roman" w:hAnsi="Times New Roman" w:cs="Arabic Transparent"/>
                <w:sz w:val="26"/>
                <w:szCs w:val="26"/>
                <w:rtl/>
                <w:lang w:bidi="ar-EG"/>
              </w:rPr>
            </w:pPr>
          </w:p>
        </w:tc>
      </w:tr>
      <w:tr w:rsidR="00AB281C" w:rsidRPr="000634A1" w:rsidTr="00C44606">
        <w:trPr>
          <w:trHeight w:val="288"/>
          <w:jc w:val="center"/>
        </w:trPr>
        <w:tc>
          <w:tcPr>
            <w:tcW w:w="1386" w:type="pct"/>
            <w:tcBorders>
              <w:top w:val="thickThinSmallGap" w:sz="24" w:space="0" w:color="auto"/>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عدو 30م من الوقوف</w:t>
            </w:r>
          </w:p>
        </w:tc>
        <w:tc>
          <w:tcPr>
            <w:tcW w:w="550" w:type="pct"/>
            <w:tcBorders>
              <w:top w:val="thickThinSmallGap" w:sz="24" w:space="0" w:color="auto"/>
              <w:left w:val="single" w:sz="4" w:space="0" w:color="auto"/>
              <w:right w:val="single" w:sz="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ثانيه</w:t>
            </w:r>
          </w:p>
        </w:tc>
        <w:tc>
          <w:tcPr>
            <w:tcW w:w="740" w:type="pct"/>
            <w:tcBorders>
              <w:top w:val="thickThinSmallGap" w:sz="24" w:space="0" w:color="auto"/>
            </w:tcBorders>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6.44</w:t>
            </w:r>
          </w:p>
        </w:tc>
        <w:tc>
          <w:tcPr>
            <w:tcW w:w="530" w:type="pct"/>
            <w:tcBorders>
              <w:top w:val="thickThinSmallGap" w:sz="24" w:space="0" w:color="auto"/>
            </w:tcBorders>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0.28</w:t>
            </w:r>
          </w:p>
        </w:tc>
        <w:tc>
          <w:tcPr>
            <w:tcW w:w="704" w:type="pct"/>
            <w:tcBorders>
              <w:top w:val="thickThinSmallGap" w:sz="24" w:space="0" w:color="auto"/>
            </w:tcBorders>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6.38</w:t>
            </w:r>
          </w:p>
        </w:tc>
        <w:tc>
          <w:tcPr>
            <w:tcW w:w="503" w:type="pct"/>
            <w:tcBorders>
              <w:top w:val="thickThinSmallGap" w:sz="24" w:space="0" w:color="auto"/>
            </w:tcBorders>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0.21</w:t>
            </w:r>
          </w:p>
        </w:tc>
        <w:tc>
          <w:tcPr>
            <w:tcW w:w="587" w:type="pct"/>
            <w:tcBorders>
              <w:top w:val="thickThinSmallGap" w:sz="24" w:space="0" w:color="auto"/>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907</w:t>
            </w:r>
            <w:r w:rsidRPr="006556C7">
              <w:rPr>
                <w:rFonts w:ascii="Times New Roman" w:hAnsi="Times New Roman" w:cs="Arabic Transparent" w:hint="cs"/>
                <w:sz w:val="26"/>
                <w:szCs w:val="26"/>
                <w:rtl/>
                <w:lang w:bidi="ar-EG"/>
              </w:rPr>
              <w:t>*</w:t>
            </w:r>
          </w:p>
        </w:tc>
      </w:tr>
      <w:tr w:rsidR="00AB281C" w:rsidRPr="000634A1" w:rsidTr="00C44606">
        <w:trPr>
          <w:trHeight w:val="244"/>
          <w:jc w:val="center"/>
        </w:trPr>
        <w:tc>
          <w:tcPr>
            <w:tcW w:w="1386"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تمرير الكرة على مقعد سويدى خلال 10ث</w:t>
            </w:r>
          </w:p>
        </w:tc>
        <w:tc>
          <w:tcPr>
            <w:tcW w:w="550" w:type="pct"/>
            <w:tcBorders>
              <w:left w:val="single" w:sz="4" w:space="0" w:color="auto"/>
              <w:right w:val="single" w:sz="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عدد</w:t>
            </w:r>
          </w:p>
        </w:tc>
        <w:tc>
          <w:tcPr>
            <w:tcW w:w="74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7.20</w:t>
            </w:r>
          </w:p>
        </w:tc>
        <w:tc>
          <w:tcPr>
            <w:tcW w:w="53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0.79</w:t>
            </w:r>
          </w:p>
        </w:tc>
        <w:tc>
          <w:tcPr>
            <w:tcW w:w="704"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7.50</w:t>
            </w:r>
          </w:p>
        </w:tc>
        <w:tc>
          <w:tcPr>
            <w:tcW w:w="503"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1.08</w:t>
            </w:r>
          </w:p>
        </w:tc>
        <w:tc>
          <w:tcPr>
            <w:tcW w:w="587"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782</w:t>
            </w:r>
            <w:r w:rsidRPr="006556C7">
              <w:rPr>
                <w:rFonts w:ascii="Times New Roman" w:hAnsi="Times New Roman" w:cs="Arabic Transparent" w:hint="cs"/>
                <w:sz w:val="26"/>
                <w:szCs w:val="26"/>
                <w:rtl/>
                <w:lang w:bidi="ar-EG"/>
              </w:rPr>
              <w:t>*</w:t>
            </w:r>
          </w:p>
        </w:tc>
      </w:tr>
      <w:tr w:rsidR="00AB281C" w:rsidRPr="000634A1" w:rsidTr="00C44606">
        <w:trPr>
          <w:trHeight w:val="244"/>
          <w:jc w:val="center"/>
        </w:trPr>
        <w:tc>
          <w:tcPr>
            <w:tcW w:w="1386"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الجرى الزجزاجى بارو</w:t>
            </w:r>
          </w:p>
        </w:tc>
        <w:tc>
          <w:tcPr>
            <w:tcW w:w="550" w:type="pct"/>
            <w:tcBorders>
              <w:left w:val="single" w:sz="4" w:space="0" w:color="auto"/>
              <w:right w:val="single" w:sz="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ثانيه</w:t>
            </w:r>
          </w:p>
        </w:tc>
        <w:tc>
          <w:tcPr>
            <w:tcW w:w="74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18.69</w:t>
            </w:r>
          </w:p>
        </w:tc>
        <w:tc>
          <w:tcPr>
            <w:tcW w:w="53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0.40</w:t>
            </w:r>
          </w:p>
        </w:tc>
        <w:tc>
          <w:tcPr>
            <w:tcW w:w="704"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18.64</w:t>
            </w:r>
          </w:p>
        </w:tc>
        <w:tc>
          <w:tcPr>
            <w:tcW w:w="503"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0.35</w:t>
            </w:r>
          </w:p>
        </w:tc>
        <w:tc>
          <w:tcPr>
            <w:tcW w:w="587"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989</w:t>
            </w:r>
            <w:r w:rsidRPr="006556C7">
              <w:rPr>
                <w:rFonts w:ascii="Times New Roman" w:hAnsi="Times New Roman" w:cs="Arabic Transparent" w:hint="cs"/>
                <w:sz w:val="26"/>
                <w:szCs w:val="26"/>
                <w:rtl/>
                <w:lang w:bidi="ar-EG"/>
              </w:rPr>
              <w:t>*</w:t>
            </w:r>
          </w:p>
        </w:tc>
      </w:tr>
      <w:tr w:rsidR="00AB281C" w:rsidRPr="000634A1" w:rsidTr="00C44606">
        <w:trPr>
          <w:trHeight w:val="244"/>
          <w:jc w:val="center"/>
        </w:trPr>
        <w:tc>
          <w:tcPr>
            <w:tcW w:w="1386"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Pr>
            </w:pPr>
            <w:r w:rsidRPr="006D527B">
              <w:rPr>
                <w:rFonts w:ascii="Simplified Arabic" w:eastAsia="Calibri" w:hAnsi="Simplified Arabic" w:cs="Arabic Transparent" w:hint="cs"/>
                <w:sz w:val="24"/>
                <w:szCs w:val="24"/>
                <w:rtl/>
              </w:rPr>
              <w:t>اختبار الوثب العريض من الثبات</w:t>
            </w:r>
          </w:p>
        </w:tc>
        <w:tc>
          <w:tcPr>
            <w:tcW w:w="550" w:type="pct"/>
            <w:tcBorders>
              <w:left w:val="single" w:sz="4" w:space="0" w:color="auto"/>
              <w:right w:val="single" w:sz="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سم</w:t>
            </w:r>
          </w:p>
        </w:tc>
        <w:tc>
          <w:tcPr>
            <w:tcW w:w="74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215.00</w:t>
            </w:r>
          </w:p>
        </w:tc>
        <w:tc>
          <w:tcPr>
            <w:tcW w:w="53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10.27</w:t>
            </w:r>
          </w:p>
        </w:tc>
        <w:tc>
          <w:tcPr>
            <w:tcW w:w="704"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217.50</w:t>
            </w:r>
          </w:p>
        </w:tc>
        <w:tc>
          <w:tcPr>
            <w:tcW w:w="503"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7.55</w:t>
            </w:r>
          </w:p>
        </w:tc>
        <w:tc>
          <w:tcPr>
            <w:tcW w:w="587"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645</w:t>
            </w:r>
            <w:r w:rsidRPr="006556C7">
              <w:rPr>
                <w:rFonts w:ascii="Times New Roman" w:hAnsi="Times New Roman" w:cs="Arabic Transparent" w:hint="cs"/>
                <w:sz w:val="26"/>
                <w:szCs w:val="26"/>
                <w:rtl/>
                <w:lang w:bidi="ar-EG"/>
              </w:rPr>
              <w:t>*</w:t>
            </w:r>
          </w:p>
        </w:tc>
      </w:tr>
      <w:tr w:rsidR="00AB281C" w:rsidRPr="000634A1" w:rsidTr="00C44606">
        <w:trPr>
          <w:trHeight w:val="244"/>
          <w:jc w:val="center"/>
        </w:trPr>
        <w:tc>
          <w:tcPr>
            <w:tcW w:w="1386"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جرى 30م ×5مرات</w:t>
            </w:r>
          </w:p>
        </w:tc>
        <w:tc>
          <w:tcPr>
            <w:tcW w:w="550" w:type="pct"/>
            <w:tcBorders>
              <w:left w:val="single" w:sz="4" w:space="0" w:color="auto"/>
              <w:right w:val="single" w:sz="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ثانيه</w:t>
            </w:r>
          </w:p>
        </w:tc>
        <w:tc>
          <w:tcPr>
            <w:tcW w:w="74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45.43</w:t>
            </w:r>
          </w:p>
        </w:tc>
        <w:tc>
          <w:tcPr>
            <w:tcW w:w="53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0.55</w:t>
            </w:r>
          </w:p>
        </w:tc>
        <w:tc>
          <w:tcPr>
            <w:tcW w:w="704"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45.27</w:t>
            </w:r>
          </w:p>
        </w:tc>
        <w:tc>
          <w:tcPr>
            <w:tcW w:w="503"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0.53</w:t>
            </w:r>
          </w:p>
        </w:tc>
        <w:tc>
          <w:tcPr>
            <w:tcW w:w="587"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801</w:t>
            </w:r>
            <w:r w:rsidRPr="006556C7">
              <w:rPr>
                <w:rFonts w:ascii="Times New Roman" w:hAnsi="Times New Roman" w:cs="Arabic Transparent" w:hint="cs"/>
                <w:sz w:val="26"/>
                <w:szCs w:val="26"/>
                <w:rtl/>
                <w:lang w:bidi="ar-EG"/>
              </w:rPr>
              <w:t>*</w:t>
            </w:r>
          </w:p>
        </w:tc>
      </w:tr>
      <w:tr w:rsidR="00AB281C" w:rsidRPr="000634A1" w:rsidTr="00C44606">
        <w:trPr>
          <w:trHeight w:val="244"/>
          <w:jc w:val="center"/>
        </w:trPr>
        <w:tc>
          <w:tcPr>
            <w:tcW w:w="1386"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الجلوس من الرقود</w:t>
            </w:r>
          </w:p>
        </w:tc>
        <w:tc>
          <w:tcPr>
            <w:tcW w:w="550" w:type="pct"/>
            <w:tcBorders>
              <w:left w:val="single" w:sz="4" w:space="0" w:color="auto"/>
              <w:right w:val="single" w:sz="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Pr>
            </w:pPr>
            <w:r w:rsidRPr="006D527B">
              <w:rPr>
                <w:rFonts w:ascii="Simplified Arabic" w:eastAsia="Calibri" w:hAnsi="Simplified Arabic" w:cs="Arabic Transparent" w:hint="cs"/>
                <w:sz w:val="24"/>
                <w:szCs w:val="24"/>
                <w:rtl/>
              </w:rPr>
              <w:t>عدد</w:t>
            </w:r>
          </w:p>
        </w:tc>
        <w:tc>
          <w:tcPr>
            <w:tcW w:w="74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45.40</w:t>
            </w:r>
          </w:p>
        </w:tc>
        <w:tc>
          <w:tcPr>
            <w:tcW w:w="53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2.27</w:t>
            </w:r>
          </w:p>
        </w:tc>
        <w:tc>
          <w:tcPr>
            <w:tcW w:w="704"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46.30</w:t>
            </w:r>
          </w:p>
        </w:tc>
        <w:tc>
          <w:tcPr>
            <w:tcW w:w="503"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3.89</w:t>
            </w:r>
          </w:p>
        </w:tc>
        <w:tc>
          <w:tcPr>
            <w:tcW w:w="587"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916</w:t>
            </w:r>
            <w:r w:rsidRPr="006556C7">
              <w:rPr>
                <w:rFonts w:ascii="Times New Roman" w:hAnsi="Times New Roman" w:cs="Arabic Transparent" w:hint="cs"/>
                <w:sz w:val="26"/>
                <w:szCs w:val="26"/>
                <w:rtl/>
                <w:lang w:bidi="ar-EG"/>
              </w:rPr>
              <w:t>*</w:t>
            </w:r>
          </w:p>
        </w:tc>
      </w:tr>
      <w:tr w:rsidR="00AB281C" w:rsidRPr="000634A1" w:rsidTr="00C44606">
        <w:trPr>
          <w:trHeight w:val="244"/>
          <w:jc w:val="center"/>
        </w:trPr>
        <w:tc>
          <w:tcPr>
            <w:tcW w:w="1386" w:type="pct"/>
            <w:tcBorders>
              <w:left w:val="nil"/>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ثنى الجذع أماما أسفل من الوقوف</w:t>
            </w:r>
          </w:p>
        </w:tc>
        <w:tc>
          <w:tcPr>
            <w:tcW w:w="550" w:type="pct"/>
            <w:tcBorders>
              <w:left w:val="single" w:sz="4" w:space="0" w:color="auto"/>
              <w:right w:val="single" w:sz="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سم</w:t>
            </w:r>
          </w:p>
        </w:tc>
        <w:tc>
          <w:tcPr>
            <w:tcW w:w="74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2.70</w:t>
            </w:r>
          </w:p>
        </w:tc>
        <w:tc>
          <w:tcPr>
            <w:tcW w:w="530"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0.82</w:t>
            </w:r>
          </w:p>
        </w:tc>
        <w:tc>
          <w:tcPr>
            <w:tcW w:w="704"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2.90</w:t>
            </w:r>
          </w:p>
        </w:tc>
        <w:tc>
          <w:tcPr>
            <w:tcW w:w="503" w:type="pct"/>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1.20</w:t>
            </w:r>
          </w:p>
        </w:tc>
        <w:tc>
          <w:tcPr>
            <w:tcW w:w="587"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981</w:t>
            </w:r>
            <w:r w:rsidRPr="006556C7">
              <w:rPr>
                <w:rFonts w:ascii="Times New Roman" w:hAnsi="Times New Roman" w:cs="Arabic Transparent" w:hint="cs"/>
                <w:sz w:val="26"/>
                <w:szCs w:val="26"/>
                <w:rtl/>
                <w:lang w:bidi="ar-EG"/>
              </w:rPr>
              <w:t>*</w:t>
            </w:r>
          </w:p>
        </w:tc>
      </w:tr>
      <w:tr w:rsidR="00AB281C" w:rsidRPr="000634A1" w:rsidTr="00C44606">
        <w:trPr>
          <w:trHeight w:val="244"/>
          <w:jc w:val="center"/>
        </w:trPr>
        <w:tc>
          <w:tcPr>
            <w:tcW w:w="1386" w:type="pct"/>
            <w:tcBorders>
              <w:left w:val="nil"/>
              <w:bottom w:val="thickThinSmallGap" w:sz="2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اختبار الجرى 800م</w:t>
            </w:r>
          </w:p>
        </w:tc>
        <w:tc>
          <w:tcPr>
            <w:tcW w:w="550" w:type="pct"/>
            <w:tcBorders>
              <w:left w:val="single" w:sz="4" w:space="0" w:color="auto"/>
              <w:bottom w:val="thickThinSmallGap" w:sz="24" w:space="0" w:color="auto"/>
              <w:right w:val="single" w:sz="4" w:space="0" w:color="auto"/>
            </w:tcBorders>
            <w:vAlign w:val="center"/>
          </w:tcPr>
          <w:p w:rsidR="00AB281C" w:rsidRPr="006D527B" w:rsidRDefault="00AB281C" w:rsidP="00C44606">
            <w:pPr>
              <w:spacing w:after="0" w:line="240" w:lineRule="auto"/>
              <w:jc w:val="center"/>
              <w:rPr>
                <w:rFonts w:ascii="Simplified Arabic" w:eastAsia="Calibri" w:hAnsi="Simplified Arabic" w:cs="Arabic Transparent"/>
                <w:sz w:val="24"/>
                <w:szCs w:val="24"/>
                <w:rtl/>
              </w:rPr>
            </w:pPr>
            <w:r w:rsidRPr="006D527B">
              <w:rPr>
                <w:rFonts w:ascii="Simplified Arabic" w:eastAsia="Calibri" w:hAnsi="Simplified Arabic" w:cs="Arabic Transparent" w:hint="cs"/>
                <w:sz w:val="24"/>
                <w:szCs w:val="24"/>
                <w:rtl/>
              </w:rPr>
              <w:t>دقيقه</w:t>
            </w:r>
          </w:p>
        </w:tc>
        <w:tc>
          <w:tcPr>
            <w:tcW w:w="740" w:type="pct"/>
            <w:tcBorders>
              <w:bottom w:val="thickThinSmallGap" w:sz="24" w:space="0" w:color="auto"/>
            </w:tcBorders>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2.87</w:t>
            </w:r>
          </w:p>
        </w:tc>
        <w:tc>
          <w:tcPr>
            <w:tcW w:w="530" w:type="pct"/>
            <w:tcBorders>
              <w:bottom w:val="thickThinSmallGap" w:sz="24" w:space="0" w:color="auto"/>
            </w:tcBorders>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0.08</w:t>
            </w:r>
          </w:p>
        </w:tc>
        <w:tc>
          <w:tcPr>
            <w:tcW w:w="704" w:type="pct"/>
            <w:tcBorders>
              <w:bottom w:val="thickThinSmallGap" w:sz="24" w:space="0" w:color="auto"/>
            </w:tcBorders>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2.86</w:t>
            </w:r>
          </w:p>
        </w:tc>
        <w:tc>
          <w:tcPr>
            <w:tcW w:w="503" w:type="pct"/>
            <w:tcBorders>
              <w:bottom w:val="thickThinSmallGap" w:sz="24" w:space="0" w:color="auto"/>
            </w:tcBorders>
            <w:vAlign w:val="center"/>
          </w:tcPr>
          <w:p w:rsidR="00AB281C" w:rsidRPr="00B9053B" w:rsidRDefault="00AB281C" w:rsidP="00C44606">
            <w:pPr>
              <w:bidi w:val="0"/>
              <w:spacing w:after="0"/>
              <w:jc w:val="center"/>
              <w:rPr>
                <w:rFonts w:ascii="Arial" w:hAnsi="Arial" w:cs="Arial"/>
                <w:color w:val="000000"/>
                <w:sz w:val="20"/>
                <w:szCs w:val="20"/>
              </w:rPr>
            </w:pPr>
            <w:r w:rsidRPr="00B9053B">
              <w:rPr>
                <w:rFonts w:ascii="Arial" w:hAnsi="Arial" w:cs="Arial"/>
                <w:color w:val="000000"/>
                <w:sz w:val="20"/>
                <w:szCs w:val="20"/>
              </w:rPr>
              <w:t>0.08</w:t>
            </w:r>
          </w:p>
        </w:tc>
        <w:tc>
          <w:tcPr>
            <w:tcW w:w="587" w:type="pct"/>
            <w:tcBorders>
              <w:bottom w:val="thickThinSmallGap" w:sz="24" w:space="0" w:color="auto"/>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897</w:t>
            </w:r>
            <w:r w:rsidRPr="006556C7">
              <w:rPr>
                <w:rFonts w:ascii="Times New Roman" w:hAnsi="Times New Roman" w:cs="Arabic Transparent" w:hint="cs"/>
                <w:sz w:val="26"/>
                <w:szCs w:val="26"/>
                <w:rtl/>
                <w:lang w:bidi="ar-EG"/>
              </w:rPr>
              <w:t>*</w:t>
            </w:r>
          </w:p>
        </w:tc>
      </w:tr>
    </w:tbl>
    <w:p w:rsidR="00AB281C" w:rsidRPr="000634A1" w:rsidRDefault="00AB281C" w:rsidP="00AB281C">
      <w:pPr>
        <w:spacing w:after="0"/>
        <w:jc w:val="both"/>
        <w:rPr>
          <w:rFonts w:ascii="Simplified Arabic" w:hAnsi="Simplified Arabic" w:cs="Arabic Transparent"/>
          <w:b/>
          <w:bCs/>
          <w:sz w:val="28"/>
          <w:szCs w:val="28"/>
          <w:rtl/>
        </w:rPr>
      </w:pPr>
      <w:r w:rsidRPr="000634A1">
        <w:rPr>
          <w:rFonts w:ascii="Simplified Arabic" w:hAnsi="Simplified Arabic" w:cs="Arabic Transparent" w:hint="cs"/>
          <w:b/>
          <w:bCs/>
          <w:sz w:val="28"/>
          <w:szCs w:val="28"/>
          <w:rtl/>
        </w:rPr>
        <w:t>قيمة ر الجدولية عند مستوى معنوية 0.05 = 0.</w:t>
      </w:r>
      <w:r>
        <w:rPr>
          <w:rFonts w:ascii="Simplified Arabic" w:hAnsi="Simplified Arabic" w:cs="Arabic Transparent" w:hint="cs"/>
          <w:b/>
          <w:bCs/>
          <w:sz w:val="28"/>
          <w:szCs w:val="28"/>
          <w:rtl/>
        </w:rPr>
        <w:t>632</w:t>
      </w:r>
    </w:p>
    <w:p w:rsidR="00AB281C" w:rsidRPr="00EB5EBD" w:rsidRDefault="00EE3B9F" w:rsidP="00EE3B9F">
      <w:pPr>
        <w:jc w:val="both"/>
        <w:rPr>
          <w:rFonts w:ascii="Simplified Arabic" w:hAnsi="Simplified Arabic" w:cs="Simplified Arabic"/>
          <w:sz w:val="28"/>
          <w:szCs w:val="28"/>
          <w:rtl/>
        </w:rPr>
      </w:pPr>
      <w:r w:rsidRPr="002D1CDA">
        <w:rPr>
          <w:rFonts w:ascii="Simplified Arabic" w:hAnsi="Simplified Arabic" w:cs="Simplified Arabic"/>
          <w:sz w:val="28"/>
          <w:szCs w:val="28"/>
          <w:rtl/>
          <w:lang w:bidi="ar-EG"/>
        </w:rPr>
        <w:t>يتضح من الجدول (</w:t>
      </w:r>
      <w:r>
        <w:rPr>
          <w:rFonts w:ascii="Simplified Arabic" w:hAnsi="Simplified Arabic" w:cs="Simplified Arabic" w:hint="cs"/>
          <w:sz w:val="28"/>
          <w:szCs w:val="28"/>
          <w:rtl/>
          <w:lang w:bidi="ar-EG"/>
        </w:rPr>
        <w:t>11</w:t>
      </w:r>
      <w:r w:rsidRPr="002D1CDA">
        <w:rPr>
          <w:rFonts w:ascii="Simplified Arabic" w:hAnsi="Simplified Arabic" w:cs="Simplified Arabic"/>
          <w:sz w:val="28"/>
          <w:szCs w:val="28"/>
          <w:rtl/>
          <w:lang w:bidi="ar-EG"/>
        </w:rPr>
        <w:t>) أن</w:t>
      </w:r>
      <w:r>
        <w:rPr>
          <w:rFonts w:ascii="Simplified Arabic" w:hAnsi="Simplified Arabic" w:cs="Simplified Arabic" w:hint="cs"/>
          <w:sz w:val="28"/>
          <w:szCs w:val="28"/>
          <w:rtl/>
          <w:lang w:bidi="ar-EG"/>
        </w:rPr>
        <w:t>ه</w:t>
      </w:r>
      <w:r w:rsidR="00AB281C" w:rsidRPr="00EB5EBD">
        <w:rPr>
          <w:rFonts w:ascii="Simplified Arabic" w:hAnsi="Simplified Arabic" w:cs="Simplified Arabic"/>
          <w:sz w:val="28"/>
          <w:szCs w:val="28"/>
          <w:rtl/>
        </w:rPr>
        <w:t>يوجد ارتباط قوي بين التطبيقين الأول والثاني حيث جاءت قيمة (ر) المحسوبة اكبر من قيمتها الجدولية عند مستوى معنوية (0.05) مما يدل على ثبات الإختبارات البدنية المستخدمة قيد البحث.</w:t>
      </w:r>
    </w:p>
    <w:p w:rsidR="00AB281C" w:rsidRDefault="00AB281C" w:rsidP="00AB281C">
      <w:pPr>
        <w:bidi w:val="0"/>
        <w:rPr>
          <w:rFonts w:ascii="Simplified Arabic" w:hAnsi="Simplified Arabic" w:cs="Simplified Arabic"/>
          <w:b/>
          <w:bCs/>
          <w:sz w:val="28"/>
        </w:rPr>
      </w:pPr>
      <w:r>
        <w:rPr>
          <w:rFonts w:ascii="Simplified Arabic" w:hAnsi="Simplified Arabic" w:cs="Simplified Arabic"/>
          <w:b/>
          <w:bCs/>
          <w:sz w:val="28"/>
          <w:rtl/>
        </w:rPr>
        <w:br w:type="page"/>
      </w:r>
    </w:p>
    <w:p w:rsidR="00AB281C" w:rsidRPr="000634A1" w:rsidRDefault="00AB281C" w:rsidP="00EE3B9F">
      <w:pPr>
        <w:spacing w:after="0"/>
        <w:jc w:val="center"/>
        <w:rPr>
          <w:rFonts w:cs="Arabic Transparent"/>
          <w:b/>
          <w:bCs/>
          <w:sz w:val="28"/>
          <w:szCs w:val="28"/>
        </w:rPr>
      </w:pPr>
      <w:r>
        <w:rPr>
          <w:rFonts w:cs="Arabic Transparent" w:hint="cs"/>
          <w:b/>
          <w:bCs/>
          <w:sz w:val="28"/>
          <w:szCs w:val="28"/>
          <w:rtl/>
        </w:rPr>
        <w:lastRenderedPageBreak/>
        <w:t xml:space="preserve">جدول </w:t>
      </w:r>
      <w:r w:rsidR="00EE3B9F">
        <w:rPr>
          <w:rFonts w:cs="Arabic Transparent" w:hint="cs"/>
          <w:b/>
          <w:bCs/>
          <w:sz w:val="28"/>
          <w:szCs w:val="28"/>
          <w:rtl/>
        </w:rPr>
        <w:t>(12)</w:t>
      </w:r>
    </w:p>
    <w:p w:rsidR="00AB281C" w:rsidRPr="000634A1" w:rsidRDefault="00AB281C" w:rsidP="00AB281C">
      <w:pPr>
        <w:spacing w:after="0"/>
        <w:jc w:val="center"/>
        <w:rPr>
          <w:rFonts w:cs="Arabic Transparent"/>
          <w:b/>
          <w:bCs/>
          <w:sz w:val="28"/>
          <w:szCs w:val="28"/>
          <w:rtl/>
        </w:rPr>
      </w:pPr>
      <w:r w:rsidRPr="000634A1">
        <w:rPr>
          <w:rFonts w:cs="Arabic Transparent" w:hint="cs"/>
          <w:b/>
          <w:bCs/>
          <w:sz w:val="28"/>
          <w:szCs w:val="28"/>
          <w:rtl/>
        </w:rPr>
        <w:t>معامل الثبات ل</w:t>
      </w:r>
      <w:r>
        <w:rPr>
          <w:rFonts w:cs="Arabic Transparent" w:hint="cs"/>
          <w:b/>
          <w:bCs/>
          <w:sz w:val="28"/>
          <w:szCs w:val="28"/>
          <w:rtl/>
        </w:rPr>
        <w:t>إختباراتالأداء</w:t>
      </w:r>
      <w:r w:rsidRPr="000634A1">
        <w:rPr>
          <w:rFonts w:cs="Arabic Transparent" w:hint="cs"/>
          <w:b/>
          <w:bCs/>
          <w:sz w:val="28"/>
          <w:szCs w:val="28"/>
          <w:rtl/>
        </w:rPr>
        <w:t>ات المهارية المركبة</w:t>
      </w:r>
      <w:r>
        <w:rPr>
          <w:rFonts w:cs="Arabic Transparent" w:hint="cs"/>
          <w:b/>
          <w:bCs/>
          <w:sz w:val="28"/>
          <w:szCs w:val="28"/>
          <w:rtl/>
        </w:rPr>
        <w:t xml:space="preserve"> والتفكير الخططي</w:t>
      </w:r>
      <w:r w:rsidRPr="000634A1">
        <w:rPr>
          <w:rFonts w:cs="Arabic Transparent" w:hint="cs"/>
          <w:b/>
          <w:bCs/>
          <w:sz w:val="28"/>
          <w:szCs w:val="28"/>
          <w:rtl/>
        </w:rPr>
        <w:t xml:space="preserve"> المستخدمة</w:t>
      </w:r>
    </w:p>
    <w:p w:rsidR="00AB281C" w:rsidRPr="000634A1" w:rsidRDefault="00AB281C" w:rsidP="00AB281C">
      <w:pPr>
        <w:jc w:val="right"/>
        <w:rPr>
          <w:rFonts w:cs="Arabic Transparent"/>
          <w:sz w:val="28"/>
          <w:szCs w:val="28"/>
          <w:rtl/>
          <w:lang w:bidi="ar-EG"/>
        </w:rPr>
      </w:pPr>
      <w:r w:rsidRPr="000634A1">
        <w:rPr>
          <w:rFonts w:cs="Arabic Transparent" w:hint="cs"/>
          <w:b/>
          <w:bCs/>
          <w:sz w:val="28"/>
          <w:szCs w:val="28"/>
          <w:rtl/>
          <w:lang w:bidi="ar-EG"/>
        </w:rPr>
        <w:t xml:space="preserve">ن= </w:t>
      </w:r>
      <w:r>
        <w:rPr>
          <w:rFonts w:cs="Arabic Transparent" w:hint="cs"/>
          <w:b/>
          <w:bCs/>
          <w:sz w:val="28"/>
          <w:szCs w:val="28"/>
          <w:rtl/>
          <w:lang w:bidi="ar-EG"/>
        </w:rPr>
        <w:t>10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0"/>
        <w:gridCol w:w="1548"/>
        <w:gridCol w:w="856"/>
        <w:gridCol w:w="937"/>
        <w:gridCol w:w="842"/>
        <w:gridCol w:w="937"/>
        <w:gridCol w:w="1162"/>
      </w:tblGrid>
      <w:tr w:rsidR="00AB281C" w:rsidRPr="000634A1" w:rsidTr="00EE3B9F">
        <w:trPr>
          <w:jc w:val="center"/>
        </w:trPr>
        <w:tc>
          <w:tcPr>
            <w:tcW w:w="1314" w:type="pct"/>
            <w:vMerge w:val="restart"/>
            <w:tcBorders>
              <w:top w:val="thinThickSmallGap" w:sz="24" w:space="0" w:color="auto"/>
              <w:left w:val="nil"/>
            </w:tcBorders>
            <w:shd w:val="clear" w:color="auto" w:fill="BFBFBF"/>
            <w:vAlign w:val="center"/>
          </w:tcPr>
          <w:p w:rsidR="00AB281C" w:rsidRPr="000634A1" w:rsidRDefault="00AB281C" w:rsidP="00C44606">
            <w:pPr>
              <w:spacing w:after="0"/>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الإختبارات</w:t>
            </w:r>
          </w:p>
        </w:tc>
        <w:tc>
          <w:tcPr>
            <w:tcW w:w="908" w:type="pct"/>
            <w:vMerge w:val="restart"/>
            <w:tcBorders>
              <w:top w:val="thinThickSmallGap" w:sz="24" w:space="0" w:color="auto"/>
              <w:left w:val="single" w:sz="4" w:space="0" w:color="auto"/>
              <w:right w:val="single" w:sz="4" w:space="0" w:color="auto"/>
            </w:tcBorders>
            <w:shd w:val="clear" w:color="auto" w:fill="BFBFBF"/>
            <w:vAlign w:val="center"/>
          </w:tcPr>
          <w:p w:rsidR="00AB281C" w:rsidRPr="000634A1" w:rsidRDefault="00AB281C" w:rsidP="00C44606">
            <w:pPr>
              <w:spacing w:after="0"/>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وحده القياس</w:t>
            </w:r>
          </w:p>
        </w:tc>
        <w:tc>
          <w:tcPr>
            <w:tcW w:w="1052" w:type="pct"/>
            <w:gridSpan w:val="2"/>
            <w:tcBorders>
              <w:top w:val="thinThickSmallGap" w:sz="24" w:space="0" w:color="auto"/>
              <w:bottom w:val="single" w:sz="4" w:space="0" w:color="auto"/>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القياس الأول</w:t>
            </w:r>
          </w:p>
        </w:tc>
        <w:tc>
          <w:tcPr>
            <w:tcW w:w="1044" w:type="pct"/>
            <w:gridSpan w:val="2"/>
            <w:tcBorders>
              <w:top w:val="thinThickSmallGap" w:sz="24" w:space="0" w:color="auto"/>
              <w:bottom w:val="single" w:sz="4" w:space="0" w:color="auto"/>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القياس الثانى</w:t>
            </w:r>
          </w:p>
        </w:tc>
        <w:tc>
          <w:tcPr>
            <w:tcW w:w="683" w:type="pct"/>
            <w:vMerge w:val="restart"/>
            <w:tcBorders>
              <w:top w:val="thinThickSmallGap" w:sz="24" w:space="0" w:color="auto"/>
              <w:right w:val="nil"/>
            </w:tcBorders>
            <w:shd w:val="clear" w:color="auto" w:fill="BFBFBF"/>
            <w:vAlign w:val="center"/>
          </w:tcPr>
          <w:p w:rsidR="00AB281C" w:rsidRPr="000634A1" w:rsidRDefault="00AB281C" w:rsidP="00C44606">
            <w:pPr>
              <w:spacing w:after="0"/>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معامل الارتباط</w:t>
            </w:r>
          </w:p>
        </w:tc>
      </w:tr>
      <w:tr w:rsidR="00AB281C" w:rsidRPr="000634A1" w:rsidTr="00EE3B9F">
        <w:trPr>
          <w:trHeight w:val="361"/>
          <w:jc w:val="center"/>
        </w:trPr>
        <w:tc>
          <w:tcPr>
            <w:tcW w:w="1314" w:type="pct"/>
            <w:vMerge/>
            <w:tcBorders>
              <w:left w:val="nil"/>
              <w:bottom w:val="thickThinSmallGap" w:sz="24" w:space="0" w:color="auto"/>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p>
        </w:tc>
        <w:tc>
          <w:tcPr>
            <w:tcW w:w="908" w:type="pct"/>
            <w:vMerge/>
            <w:tcBorders>
              <w:left w:val="single" w:sz="4" w:space="0" w:color="auto"/>
              <w:bottom w:val="thickThinSmallGap" w:sz="24" w:space="0" w:color="auto"/>
              <w:right w:val="single" w:sz="4" w:space="0" w:color="auto"/>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p>
        </w:tc>
        <w:tc>
          <w:tcPr>
            <w:tcW w:w="502" w:type="pct"/>
            <w:tcBorders>
              <w:bottom w:val="thickThinSmallGap" w:sz="24" w:space="0" w:color="auto"/>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سَ</w:t>
            </w:r>
          </w:p>
        </w:tc>
        <w:tc>
          <w:tcPr>
            <w:tcW w:w="550" w:type="pct"/>
            <w:tcBorders>
              <w:bottom w:val="thickThinSmallGap" w:sz="24" w:space="0" w:color="auto"/>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±ع</w:t>
            </w:r>
          </w:p>
        </w:tc>
        <w:tc>
          <w:tcPr>
            <w:tcW w:w="494" w:type="pct"/>
            <w:tcBorders>
              <w:bottom w:val="thickThinSmallGap" w:sz="24" w:space="0" w:color="auto"/>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سَ</w:t>
            </w:r>
          </w:p>
        </w:tc>
        <w:tc>
          <w:tcPr>
            <w:tcW w:w="550" w:type="pct"/>
            <w:tcBorders>
              <w:bottom w:val="thickThinSmallGap" w:sz="24" w:space="0" w:color="auto"/>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r w:rsidRPr="000634A1">
              <w:rPr>
                <w:rFonts w:ascii="Times New Roman" w:hAnsi="Times New Roman" w:cs="Arabic Transparent" w:hint="cs"/>
                <w:b/>
                <w:bCs/>
                <w:sz w:val="26"/>
                <w:szCs w:val="26"/>
                <w:rtl/>
                <w:lang w:bidi="ar-EG"/>
              </w:rPr>
              <w:t>±ع</w:t>
            </w:r>
          </w:p>
        </w:tc>
        <w:tc>
          <w:tcPr>
            <w:tcW w:w="683" w:type="pct"/>
            <w:vMerge/>
            <w:tcBorders>
              <w:bottom w:val="thickThinSmallGap" w:sz="24" w:space="0" w:color="auto"/>
              <w:right w:val="nil"/>
            </w:tcBorders>
            <w:shd w:val="clear" w:color="auto" w:fill="BFBFBF"/>
          </w:tcPr>
          <w:p w:rsidR="00AB281C" w:rsidRPr="000634A1" w:rsidRDefault="00AB281C" w:rsidP="00C44606">
            <w:pPr>
              <w:spacing w:after="0"/>
              <w:jc w:val="center"/>
              <w:rPr>
                <w:rFonts w:ascii="Times New Roman" w:hAnsi="Times New Roman" w:cs="Arabic Transparent"/>
                <w:b/>
                <w:bCs/>
                <w:sz w:val="26"/>
                <w:szCs w:val="26"/>
                <w:rtl/>
                <w:lang w:bidi="ar-EG"/>
              </w:rPr>
            </w:pPr>
          </w:p>
        </w:tc>
      </w:tr>
      <w:tr w:rsidR="00AB281C" w:rsidRPr="000634A1" w:rsidTr="00EE3B9F">
        <w:trPr>
          <w:trHeight w:val="341"/>
          <w:jc w:val="center"/>
        </w:trPr>
        <w:tc>
          <w:tcPr>
            <w:tcW w:w="1314" w:type="pct"/>
            <w:vMerge w:val="restart"/>
            <w:tcBorders>
              <w:top w:val="thickThinSmallGap" w:sz="24" w:space="0" w:color="auto"/>
              <w:left w:val="nil"/>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الإستلام</w:t>
            </w:r>
            <w:r w:rsidRPr="000634A1">
              <w:rPr>
                <w:rFonts w:ascii="Times New Roman" w:hAnsi="Times New Roman" w:cs="Arabic Transparent" w:hint="cs"/>
                <w:b/>
                <w:bCs/>
                <w:sz w:val="26"/>
                <w:szCs w:val="26"/>
                <w:rtl/>
                <w:lang w:bidi="ar-EG"/>
              </w:rPr>
              <w:t xml:space="preserve"> ثم التمرير</w:t>
            </w:r>
          </w:p>
        </w:tc>
        <w:tc>
          <w:tcPr>
            <w:tcW w:w="908" w:type="pct"/>
            <w:tcBorders>
              <w:top w:val="thickThinSmallGap" w:sz="24" w:space="0" w:color="auto"/>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502" w:type="pct"/>
            <w:tcBorders>
              <w:top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6.13</w:t>
            </w:r>
          </w:p>
        </w:tc>
        <w:tc>
          <w:tcPr>
            <w:tcW w:w="550" w:type="pct"/>
            <w:tcBorders>
              <w:top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0.95</w:t>
            </w:r>
          </w:p>
        </w:tc>
        <w:tc>
          <w:tcPr>
            <w:tcW w:w="494" w:type="pct"/>
            <w:tcBorders>
              <w:top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6.03</w:t>
            </w:r>
          </w:p>
        </w:tc>
        <w:tc>
          <w:tcPr>
            <w:tcW w:w="550" w:type="pct"/>
            <w:tcBorders>
              <w:top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0.81</w:t>
            </w:r>
          </w:p>
        </w:tc>
        <w:tc>
          <w:tcPr>
            <w:tcW w:w="683" w:type="pct"/>
            <w:tcBorders>
              <w:top w:val="thickThinSmallGap" w:sz="24" w:space="0" w:color="auto"/>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964</w:t>
            </w:r>
            <w:r w:rsidRPr="006556C7">
              <w:rPr>
                <w:rFonts w:ascii="Times New Roman" w:hAnsi="Times New Roman" w:cs="Arabic Transparent" w:hint="cs"/>
                <w:sz w:val="26"/>
                <w:szCs w:val="26"/>
                <w:rtl/>
                <w:lang w:bidi="ar-EG"/>
              </w:rPr>
              <w:t>*</w:t>
            </w:r>
          </w:p>
        </w:tc>
      </w:tr>
      <w:tr w:rsidR="00AB281C" w:rsidRPr="000634A1" w:rsidTr="00EE3B9F">
        <w:trPr>
          <w:trHeight w:val="261"/>
          <w:jc w:val="center"/>
        </w:trPr>
        <w:tc>
          <w:tcPr>
            <w:tcW w:w="1314" w:type="pct"/>
            <w:vMerge/>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p>
        </w:tc>
        <w:tc>
          <w:tcPr>
            <w:tcW w:w="908" w:type="pct"/>
            <w:tcBorders>
              <w:top w:val="single" w:sz="4" w:space="0" w:color="auto"/>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دقة التمرير</w:t>
            </w:r>
          </w:p>
        </w:tc>
        <w:tc>
          <w:tcPr>
            <w:tcW w:w="502" w:type="pct"/>
            <w:tcBorders>
              <w:top w:val="single" w:sz="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2.20</w:t>
            </w:r>
          </w:p>
        </w:tc>
        <w:tc>
          <w:tcPr>
            <w:tcW w:w="550" w:type="pct"/>
            <w:tcBorders>
              <w:top w:val="single" w:sz="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1.14</w:t>
            </w:r>
          </w:p>
        </w:tc>
        <w:tc>
          <w:tcPr>
            <w:tcW w:w="494" w:type="pct"/>
            <w:tcBorders>
              <w:top w:val="single" w:sz="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2.50</w:t>
            </w:r>
          </w:p>
        </w:tc>
        <w:tc>
          <w:tcPr>
            <w:tcW w:w="550" w:type="pct"/>
            <w:tcBorders>
              <w:top w:val="single" w:sz="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1.51</w:t>
            </w:r>
          </w:p>
        </w:tc>
        <w:tc>
          <w:tcPr>
            <w:tcW w:w="683" w:type="pct"/>
            <w:tcBorders>
              <w:top w:val="single" w:sz="4" w:space="0" w:color="auto"/>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973</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val="restart"/>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الإستلام</w:t>
            </w:r>
            <w:r w:rsidRPr="000634A1">
              <w:rPr>
                <w:rFonts w:ascii="Times New Roman" w:hAnsi="Times New Roman" w:cs="Arabic Transparent" w:hint="cs"/>
                <w:b/>
                <w:bCs/>
                <w:sz w:val="26"/>
                <w:szCs w:val="26"/>
                <w:rtl/>
                <w:lang w:bidi="ar-EG"/>
              </w:rPr>
              <w:t xml:space="preserve"> ثم الجرى ثم التمرير</w:t>
            </w: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6.35</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0.55</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6.29</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0.56</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980</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دقة التمرير</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1.60</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0.84</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2.00</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1.15</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685</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val="restart"/>
            <w:tcBorders>
              <w:left w:val="nil"/>
            </w:tcBorders>
          </w:tcPr>
          <w:p w:rsidR="00AB281C" w:rsidRPr="000634A1" w:rsidRDefault="00AB281C" w:rsidP="00C44606">
            <w:pPr>
              <w:spacing w:after="0"/>
              <w:jc w:val="center"/>
              <w:rPr>
                <w:rFonts w:ascii="Times New Roman" w:hAnsi="Times New Roman" w:cs="Arabic Transparent"/>
                <w:b/>
                <w:bCs/>
                <w:sz w:val="26"/>
                <w:szCs w:val="26"/>
                <w:lang w:bidi="ar-EG"/>
              </w:rPr>
            </w:pPr>
            <w:r>
              <w:rPr>
                <w:rFonts w:ascii="Times New Roman" w:hAnsi="Times New Roman" w:cs="Arabic Transparent" w:hint="cs"/>
                <w:b/>
                <w:bCs/>
                <w:sz w:val="26"/>
                <w:szCs w:val="26"/>
                <w:rtl/>
                <w:lang w:bidi="ar-EG"/>
              </w:rPr>
              <w:t>الإستلام</w:t>
            </w:r>
            <w:r w:rsidRPr="000634A1">
              <w:rPr>
                <w:rFonts w:ascii="Times New Roman" w:hAnsi="Times New Roman" w:cs="Arabic Transparent" w:hint="cs"/>
                <w:b/>
                <w:bCs/>
                <w:sz w:val="26"/>
                <w:szCs w:val="26"/>
                <w:rtl/>
                <w:lang w:bidi="ar-EG"/>
              </w:rPr>
              <w:t xml:space="preserve"> ثم المراوغة ثم التمرير</w:t>
            </w: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6.09</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0.61</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5.99</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0.50</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972</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دقة التمرير</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2.00</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0.94</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2.20</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0.92</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769</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val="restart"/>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lang w:bidi="ar-EG"/>
              </w:rPr>
            </w:pPr>
            <w:r>
              <w:rPr>
                <w:rFonts w:ascii="Times New Roman" w:hAnsi="Times New Roman" w:cs="Arabic Transparent" w:hint="cs"/>
                <w:b/>
                <w:bCs/>
                <w:sz w:val="26"/>
                <w:szCs w:val="26"/>
                <w:rtl/>
                <w:lang w:bidi="ar-EG"/>
              </w:rPr>
              <w:t>الإستلام</w:t>
            </w:r>
            <w:r w:rsidRPr="000634A1">
              <w:rPr>
                <w:rFonts w:ascii="Times New Roman" w:hAnsi="Times New Roman" w:cs="Arabic Transparent" w:hint="cs"/>
                <w:b/>
                <w:bCs/>
                <w:sz w:val="26"/>
                <w:szCs w:val="26"/>
                <w:rtl/>
                <w:lang w:bidi="ar-EG"/>
              </w:rPr>
              <w:t xml:space="preserve"> ثم التصويب</w:t>
            </w: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4.54</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0.34</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4.49</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0.27</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932</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Pr>
                <w:rFonts w:ascii="Times New Roman" w:hAnsi="Times New Roman" w:cs="Arabic Transparent" w:hint="cs"/>
                <w:sz w:val="26"/>
                <w:szCs w:val="26"/>
                <w:rtl/>
                <w:lang w:bidi="ar-EG"/>
              </w:rPr>
              <w:t xml:space="preserve">دقة </w:t>
            </w:r>
            <w:r w:rsidRPr="006556C7">
              <w:rPr>
                <w:rFonts w:ascii="Times New Roman" w:hAnsi="Times New Roman" w:cs="Arabic Transparent" w:hint="cs"/>
                <w:sz w:val="26"/>
                <w:szCs w:val="26"/>
                <w:rtl/>
                <w:lang w:bidi="ar-EG"/>
              </w:rPr>
              <w:t>التصويب</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1.50</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0.85</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1.70</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0.67</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678</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val="restart"/>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lang w:bidi="ar-EG"/>
              </w:rPr>
            </w:pPr>
            <w:r>
              <w:rPr>
                <w:rFonts w:ascii="Times New Roman" w:hAnsi="Times New Roman" w:cs="Arabic Transparent" w:hint="cs"/>
                <w:b/>
                <w:bCs/>
                <w:sz w:val="26"/>
                <w:szCs w:val="26"/>
                <w:rtl/>
                <w:lang w:bidi="ar-EG"/>
              </w:rPr>
              <w:t>الإستلام</w:t>
            </w:r>
            <w:r w:rsidRPr="000634A1">
              <w:rPr>
                <w:rFonts w:ascii="Times New Roman" w:hAnsi="Times New Roman" w:cs="Arabic Transparent" w:hint="cs"/>
                <w:b/>
                <w:bCs/>
                <w:sz w:val="26"/>
                <w:szCs w:val="26"/>
                <w:rtl/>
                <w:lang w:bidi="ar-EG"/>
              </w:rPr>
              <w:t xml:space="preserve"> ثم الجرى ثم التصويب</w:t>
            </w: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5.49</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0.28</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5.45</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0.22</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926</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Pr>
                <w:rFonts w:ascii="Times New Roman" w:hAnsi="Times New Roman" w:cs="Arabic Transparent" w:hint="cs"/>
                <w:sz w:val="26"/>
                <w:szCs w:val="26"/>
                <w:rtl/>
                <w:lang w:bidi="ar-EG"/>
              </w:rPr>
              <w:t xml:space="preserve">دقة </w:t>
            </w:r>
            <w:r w:rsidRPr="006556C7">
              <w:rPr>
                <w:rFonts w:ascii="Times New Roman" w:hAnsi="Times New Roman" w:cs="Arabic Transparent" w:hint="cs"/>
                <w:sz w:val="26"/>
                <w:szCs w:val="26"/>
                <w:rtl/>
                <w:lang w:bidi="ar-EG"/>
              </w:rPr>
              <w:t>التصويب</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2.10</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0.74</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2.20</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0.63</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905</w:t>
            </w:r>
            <w:r w:rsidRPr="006556C7">
              <w:rPr>
                <w:rFonts w:ascii="Times New Roman" w:hAnsi="Times New Roman" w:cs="Arabic Transparent" w:hint="cs"/>
                <w:sz w:val="26"/>
                <w:szCs w:val="26"/>
                <w:rtl/>
                <w:lang w:bidi="ar-EG"/>
              </w:rPr>
              <w:t>*</w:t>
            </w:r>
          </w:p>
        </w:tc>
      </w:tr>
      <w:tr w:rsidR="00AB281C" w:rsidRPr="000634A1" w:rsidTr="00EE3B9F">
        <w:trPr>
          <w:jc w:val="center"/>
        </w:trPr>
        <w:tc>
          <w:tcPr>
            <w:tcW w:w="1314" w:type="pct"/>
            <w:vMerge w:val="restart"/>
            <w:tcBorders>
              <w:left w:val="nil"/>
            </w:tcBorders>
            <w:vAlign w:val="center"/>
          </w:tcPr>
          <w:p w:rsidR="00AB281C" w:rsidRPr="000634A1" w:rsidRDefault="00AB281C" w:rsidP="00C44606">
            <w:pPr>
              <w:spacing w:after="0"/>
              <w:jc w:val="center"/>
              <w:rPr>
                <w:rFonts w:ascii="Times New Roman" w:hAnsi="Times New Roman" w:cs="Arabic Transparent"/>
                <w:b/>
                <w:bCs/>
                <w:sz w:val="26"/>
                <w:szCs w:val="26"/>
                <w:lang w:bidi="ar-EG"/>
              </w:rPr>
            </w:pPr>
            <w:r>
              <w:rPr>
                <w:rFonts w:ascii="Times New Roman" w:hAnsi="Times New Roman" w:cs="Arabic Transparent" w:hint="cs"/>
                <w:b/>
                <w:bCs/>
                <w:sz w:val="26"/>
                <w:szCs w:val="26"/>
                <w:rtl/>
                <w:lang w:bidi="ar-EG"/>
              </w:rPr>
              <w:t>الإستلام</w:t>
            </w:r>
            <w:r w:rsidRPr="000634A1">
              <w:rPr>
                <w:rFonts w:ascii="Times New Roman" w:hAnsi="Times New Roman" w:cs="Arabic Transparent" w:hint="cs"/>
                <w:b/>
                <w:bCs/>
                <w:sz w:val="26"/>
                <w:szCs w:val="26"/>
                <w:rtl/>
                <w:lang w:bidi="ar-EG"/>
              </w:rPr>
              <w:t xml:space="preserve"> ثم المراوغة ثم التصويب</w:t>
            </w:r>
          </w:p>
        </w:tc>
        <w:tc>
          <w:tcPr>
            <w:tcW w:w="908" w:type="pct"/>
            <w:tcBorders>
              <w:left w:val="single" w:sz="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 xml:space="preserve">زمن </w:t>
            </w:r>
            <w:r>
              <w:rPr>
                <w:rFonts w:ascii="Times New Roman" w:hAnsi="Times New Roman" w:cs="Arabic Transparent" w:hint="cs"/>
                <w:sz w:val="26"/>
                <w:szCs w:val="26"/>
                <w:rtl/>
                <w:lang w:bidi="ar-EG"/>
              </w:rPr>
              <w:t>الأداء</w:t>
            </w:r>
          </w:p>
        </w:tc>
        <w:tc>
          <w:tcPr>
            <w:tcW w:w="502"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6.49</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0.28</w:t>
            </w:r>
          </w:p>
        </w:tc>
        <w:tc>
          <w:tcPr>
            <w:tcW w:w="494"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6.41</w:t>
            </w:r>
          </w:p>
        </w:tc>
        <w:tc>
          <w:tcPr>
            <w:tcW w:w="550" w:type="pct"/>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0.14</w:t>
            </w:r>
          </w:p>
        </w:tc>
        <w:tc>
          <w:tcPr>
            <w:tcW w:w="683" w:type="pct"/>
            <w:tcBorders>
              <w:right w:val="nil"/>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909</w:t>
            </w:r>
            <w:r w:rsidRPr="006556C7">
              <w:rPr>
                <w:rFonts w:ascii="Times New Roman" w:hAnsi="Times New Roman" w:cs="Arabic Transparent" w:hint="cs"/>
                <w:sz w:val="26"/>
                <w:szCs w:val="26"/>
                <w:rtl/>
                <w:lang w:bidi="ar-EG"/>
              </w:rPr>
              <w:t>*</w:t>
            </w:r>
          </w:p>
        </w:tc>
      </w:tr>
      <w:tr w:rsidR="00AB281C" w:rsidRPr="000634A1" w:rsidTr="00EE3B9F">
        <w:trPr>
          <w:trHeight w:val="287"/>
          <w:jc w:val="center"/>
        </w:trPr>
        <w:tc>
          <w:tcPr>
            <w:tcW w:w="1314" w:type="pct"/>
            <w:vMerge/>
            <w:tcBorders>
              <w:left w:val="nil"/>
              <w:bottom w:val="thickThinSmallGap" w:sz="24" w:space="0" w:color="auto"/>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p>
        </w:tc>
        <w:tc>
          <w:tcPr>
            <w:tcW w:w="908" w:type="pct"/>
            <w:tcBorders>
              <w:left w:val="single" w:sz="4" w:space="0" w:color="auto"/>
              <w:bottom w:val="thickThinSmallGap" w:sz="2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sidRPr="006556C7">
              <w:rPr>
                <w:rFonts w:ascii="Times New Roman" w:hAnsi="Times New Roman" w:cs="Arabic Transparent" w:hint="cs"/>
                <w:sz w:val="26"/>
                <w:szCs w:val="26"/>
                <w:rtl/>
                <w:lang w:bidi="ar-EG"/>
              </w:rPr>
              <w:t>دقة التصويب</w:t>
            </w:r>
          </w:p>
        </w:tc>
        <w:tc>
          <w:tcPr>
            <w:tcW w:w="502" w:type="pct"/>
            <w:tcBorders>
              <w:bottom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1.90</w:t>
            </w:r>
          </w:p>
        </w:tc>
        <w:tc>
          <w:tcPr>
            <w:tcW w:w="550" w:type="pct"/>
            <w:tcBorders>
              <w:bottom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0.74</w:t>
            </w:r>
          </w:p>
        </w:tc>
        <w:tc>
          <w:tcPr>
            <w:tcW w:w="494" w:type="pct"/>
            <w:tcBorders>
              <w:bottom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2.10</w:t>
            </w:r>
          </w:p>
        </w:tc>
        <w:tc>
          <w:tcPr>
            <w:tcW w:w="550" w:type="pct"/>
            <w:tcBorders>
              <w:bottom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0.74</w:t>
            </w:r>
          </w:p>
        </w:tc>
        <w:tc>
          <w:tcPr>
            <w:tcW w:w="683" w:type="pct"/>
            <w:tcBorders>
              <w:bottom w:val="thickThinSmallGap" w:sz="24" w:space="0" w:color="auto"/>
              <w:right w:val="nil"/>
            </w:tcBorders>
            <w:vAlign w:val="center"/>
          </w:tcPr>
          <w:p w:rsidR="00AB281C" w:rsidRPr="006556C7" w:rsidRDefault="00AB281C" w:rsidP="00C44606">
            <w:pPr>
              <w:spacing w:after="0"/>
              <w:jc w:val="center"/>
              <w:rPr>
                <w:rFonts w:ascii="Times New Roman" w:hAnsi="Times New Roman" w:cs="Arabic Transparent"/>
                <w:sz w:val="26"/>
                <w:szCs w:val="26"/>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837</w:t>
            </w:r>
            <w:r w:rsidRPr="006556C7">
              <w:rPr>
                <w:rFonts w:ascii="Times New Roman" w:hAnsi="Times New Roman" w:cs="Arabic Transparent" w:hint="cs"/>
                <w:sz w:val="26"/>
                <w:szCs w:val="26"/>
                <w:rtl/>
                <w:lang w:bidi="ar-EG"/>
              </w:rPr>
              <w:t>*</w:t>
            </w:r>
          </w:p>
        </w:tc>
      </w:tr>
      <w:tr w:rsidR="00AB281C" w:rsidRPr="000634A1" w:rsidTr="00EE3B9F">
        <w:trPr>
          <w:trHeight w:val="287"/>
          <w:jc w:val="center"/>
        </w:trPr>
        <w:tc>
          <w:tcPr>
            <w:tcW w:w="1314" w:type="pct"/>
            <w:tcBorders>
              <w:top w:val="thickThinSmallGap" w:sz="24" w:space="0" w:color="auto"/>
              <w:left w:val="nil"/>
              <w:bottom w:val="thickThinSmallGap" w:sz="24" w:space="0" w:color="auto"/>
            </w:tcBorders>
            <w:vAlign w:val="center"/>
          </w:tcPr>
          <w:p w:rsidR="00AB281C" w:rsidRPr="000634A1" w:rsidRDefault="00AB281C" w:rsidP="00C44606">
            <w:pPr>
              <w:spacing w:after="0"/>
              <w:jc w:val="center"/>
              <w:rPr>
                <w:rFonts w:ascii="Times New Roman" w:hAnsi="Times New Roman" w:cs="Arabic Transparent"/>
                <w:b/>
                <w:bCs/>
                <w:sz w:val="26"/>
                <w:szCs w:val="26"/>
                <w:rtl/>
                <w:lang w:bidi="ar-EG"/>
              </w:rPr>
            </w:pPr>
            <w:r>
              <w:rPr>
                <w:rFonts w:ascii="Times New Roman" w:hAnsi="Times New Roman" w:cs="Arabic Transparent" w:hint="cs"/>
                <w:b/>
                <w:bCs/>
                <w:sz w:val="26"/>
                <w:szCs w:val="26"/>
                <w:rtl/>
                <w:lang w:bidi="ar-EG"/>
              </w:rPr>
              <w:t>التفكير الخططي</w:t>
            </w:r>
          </w:p>
        </w:tc>
        <w:tc>
          <w:tcPr>
            <w:tcW w:w="908" w:type="pct"/>
            <w:tcBorders>
              <w:top w:val="thickThinSmallGap" w:sz="24" w:space="0" w:color="auto"/>
              <w:left w:val="single" w:sz="4" w:space="0" w:color="auto"/>
              <w:bottom w:val="thickThinSmallGap" w:sz="24" w:space="0" w:color="auto"/>
              <w:right w:val="single" w:sz="4" w:space="0" w:color="auto"/>
            </w:tcBorders>
            <w:vAlign w:val="center"/>
          </w:tcPr>
          <w:p w:rsidR="00AB281C" w:rsidRPr="006556C7" w:rsidRDefault="00AB281C" w:rsidP="00C44606">
            <w:pPr>
              <w:spacing w:after="0"/>
              <w:jc w:val="center"/>
              <w:rPr>
                <w:rFonts w:ascii="Times New Roman" w:hAnsi="Times New Roman" w:cs="Arabic Transparent"/>
                <w:sz w:val="26"/>
                <w:szCs w:val="26"/>
                <w:rtl/>
                <w:lang w:bidi="ar-EG"/>
              </w:rPr>
            </w:pPr>
            <w:r>
              <w:rPr>
                <w:rFonts w:ascii="Times New Roman" w:hAnsi="Times New Roman" w:cs="Arabic Transparent" w:hint="cs"/>
                <w:sz w:val="26"/>
                <w:szCs w:val="26"/>
                <w:rtl/>
                <w:lang w:bidi="ar-EG"/>
              </w:rPr>
              <w:t>درجة</w:t>
            </w:r>
          </w:p>
        </w:tc>
        <w:tc>
          <w:tcPr>
            <w:tcW w:w="502" w:type="pct"/>
            <w:tcBorders>
              <w:top w:val="thickThinSmallGap" w:sz="24" w:space="0" w:color="auto"/>
              <w:bottom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84.50</w:t>
            </w:r>
          </w:p>
        </w:tc>
        <w:tc>
          <w:tcPr>
            <w:tcW w:w="550" w:type="pct"/>
            <w:tcBorders>
              <w:top w:val="thickThinSmallGap" w:sz="24" w:space="0" w:color="auto"/>
              <w:bottom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5.74</w:t>
            </w:r>
          </w:p>
        </w:tc>
        <w:tc>
          <w:tcPr>
            <w:tcW w:w="494" w:type="pct"/>
            <w:tcBorders>
              <w:top w:val="thickThinSmallGap" w:sz="24" w:space="0" w:color="auto"/>
              <w:bottom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86.00</w:t>
            </w:r>
          </w:p>
        </w:tc>
        <w:tc>
          <w:tcPr>
            <w:tcW w:w="550" w:type="pct"/>
            <w:tcBorders>
              <w:top w:val="thickThinSmallGap" w:sz="24" w:space="0" w:color="auto"/>
              <w:bottom w:val="thickThinSmallGap" w:sz="24" w:space="0" w:color="auto"/>
            </w:tcBorders>
            <w:vAlign w:val="center"/>
          </w:tcPr>
          <w:p w:rsidR="00AB281C" w:rsidRDefault="00AB281C" w:rsidP="00C44606">
            <w:pPr>
              <w:bidi w:val="0"/>
              <w:spacing w:after="0"/>
              <w:jc w:val="center"/>
              <w:rPr>
                <w:rFonts w:ascii="Arial" w:hAnsi="Arial" w:cs="Arial"/>
                <w:color w:val="000000"/>
                <w:sz w:val="18"/>
                <w:szCs w:val="18"/>
              </w:rPr>
            </w:pPr>
            <w:r>
              <w:rPr>
                <w:rFonts w:ascii="Arial" w:hAnsi="Arial" w:cs="Arial"/>
                <w:color w:val="000000"/>
                <w:sz w:val="18"/>
                <w:szCs w:val="18"/>
              </w:rPr>
              <w:t>7.18</w:t>
            </w:r>
          </w:p>
        </w:tc>
        <w:tc>
          <w:tcPr>
            <w:tcW w:w="683" w:type="pct"/>
            <w:tcBorders>
              <w:top w:val="thickThinSmallGap" w:sz="24" w:space="0" w:color="auto"/>
              <w:bottom w:val="thickThinSmallGap" w:sz="24" w:space="0" w:color="auto"/>
              <w:right w:val="nil"/>
            </w:tcBorders>
            <w:vAlign w:val="center"/>
          </w:tcPr>
          <w:p w:rsidR="00AB281C" w:rsidRPr="006556C7" w:rsidRDefault="00AB281C" w:rsidP="00C44606">
            <w:pPr>
              <w:spacing w:after="0"/>
              <w:jc w:val="center"/>
              <w:rPr>
                <w:rFonts w:ascii="Times New Roman" w:hAnsi="Times New Roman" w:cs="Arabic Transparent"/>
                <w:sz w:val="26"/>
                <w:szCs w:val="26"/>
                <w:lang w:bidi="ar-EG"/>
              </w:rPr>
            </w:pPr>
            <w:r w:rsidRPr="006556C7">
              <w:rPr>
                <w:rFonts w:ascii="Times New Roman" w:hAnsi="Times New Roman" w:cs="Arabic Transparent" w:hint="cs"/>
                <w:sz w:val="26"/>
                <w:szCs w:val="26"/>
                <w:rtl/>
                <w:lang w:bidi="ar-EG"/>
              </w:rPr>
              <w:t>0.</w:t>
            </w:r>
            <w:r>
              <w:rPr>
                <w:rFonts w:ascii="Times New Roman" w:hAnsi="Times New Roman" w:cs="Arabic Transparent" w:hint="cs"/>
                <w:sz w:val="26"/>
                <w:szCs w:val="26"/>
                <w:rtl/>
                <w:lang w:bidi="ar-EG"/>
              </w:rPr>
              <w:t>954</w:t>
            </w:r>
            <w:r w:rsidRPr="006556C7">
              <w:rPr>
                <w:rFonts w:ascii="Times New Roman" w:hAnsi="Times New Roman" w:cs="Arabic Transparent" w:hint="cs"/>
                <w:sz w:val="26"/>
                <w:szCs w:val="26"/>
                <w:rtl/>
                <w:lang w:bidi="ar-EG"/>
              </w:rPr>
              <w:t>*</w:t>
            </w:r>
          </w:p>
        </w:tc>
      </w:tr>
    </w:tbl>
    <w:p w:rsidR="00AB281C" w:rsidRPr="000634A1" w:rsidRDefault="00AB281C" w:rsidP="00AB281C">
      <w:pPr>
        <w:spacing w:after="0"/>
        <w:jc w:val="both"/>
        <w:rPr>
          <w:rFonts w:ascii="Simplified Arabic" w:hAnsi="Simplified Arabic" w:cs="Arabic Transparent"/>
          <w:b/>
          <w:bCs/>
          <w:sz w:val="28"/>
          <w:szCs w:val="28"/>
          <w:rtl/>
        </w:rPr>
      </w:pPr>
      <w:r w:rsidRPr="000634A1">
        <w:rPr>
          <w:rFonts w:ascii="Simplified Arabic" w:hAnsi="Simplified Arabic" w:cs="Arabic Transparent" w:hint="cs"/>
          <w:b/>
          <w:bCs/>
          <w:sz w:val="28"/>
          <w:szCs w:val="28"/>
          <w:rtl/>
        </w:rPr>
        <w:t>قيمة ر الجدولية عند مستوى معنوية 0.05 = 0.</w:t>
      </w:r>
      <w:r>
        <w:rPr>
          <w:rFonts w:ascii="Simplified Arabic" w:hAnsi="Simplified Arabic" w:cs="Arabic Transparent" w:hint="cs"/>
          <w:b/>
          <w:bCs/>
          <w:sz w:val="28"/>
          <w:szCs w:val="28"/>
          <w:rtl/>
        </w:rPr>
        <w:t>632</w:t>
      </w:r>
    </w:p>
    <w:p w:rsidR="00AB281C" w:rsidRPr="00EB5EBD" w:rsidRDefault="00EE3B9F" w:rsidP="00EE3B9F">
      <w:pPr>
        <w:jc w:val="both"/>
        <w:rPr>
          <w:rFonts w:ascii="Simplified Arabic" w:hAnsi="Simplified Arabic" w:cs="Simplified Arabic"/>
          <w:sz w:val="28"/>
          <w:szCs w:val="28"/>
          <w:rtl/>
        </w:rPr>
      </w:pPr>
      <w:r w:rsidRPr="002D1CDA">
        <w:rPr>
          <w:rFonts w:ascii="Simplified Arabic" w:hAnsi="Simplified Arabic" w:cs="Simplified Arabic"/>
          <w:sz w:val="28"/>
          <w:szCs w:val="28"/>
          <w:rtl/>
          <w:lang w:bidi="ar-EG"/>
        </w:rPr>
        <w:t>يتضح من الجدول (</w:t>
      </w:r>
      <w:r>
        <w:rPr>
          <w:rFonts w:ascii="Simplified Arabic" w:hAnsi="Simplified Arabic" w:cs="Simplified Arabic" w:hint="cs"/>
          <w:sz w:val="28"/>
          <w:szCs w:val="28"/>
          <w:rtl/>
          <w:lang w:bidi="ar-EG"/>
        </w:rPr>
        <w:t>12</w:t>
      </w:r>
      <w:r w:rsidRPr="002D1CDA">
        <w:rPr>
          <w:rFonts w:ascii="Simplified Arabic" w:hAnsi="Simplified Arabic" w:cs="Simplified Arabic"/>
          <w:sz w:val="28"/>
          <w:szCs w:val="28"/>
          <w:rtl/>
          <w:lang w:bidi="ar-EG"/>
        </w:rPr>
        <w:t xml:space="preserve">) </w:t>
      </w:r>
      <w:r w:rsidR="00AB281C" w:rsidRPr="00EB5EBD">
        <w:rPr>
          <w:rFonts w:ascii="Simplified Arabic" w:hAnsi="Simplified Arabic" w:cs="Simplified Arabic"/>
          <w:sz w:val="28"/>
          <w:szCs w:val="28"/>
          <w:rtl/>
        </w:rPr>
        <w:t xml:space="preserve">أنه يوجد ارتباط قوي بين التطبيقين الأول والثاني حيث جاءت قيمة (ر) المحسوبة اكبر من قيمتها الجدولية عند مستوى معنوية (0.05) مما يدل على ثبات </w:t>
      </w:r>
      <w:r w:rsidR="00AB281C" w:rsidRPr="00103F2F">
        <w:rPr>
          <w:rFonts w:ascii="Simplified Arabic" w:hAnsi="Simplified Arabic" w:cs="Simplified Arabic" w:hint="cs"/>
          <w:sz w:val="28"/>
          <w:szCs w:val="28"/>
          <w:rtl/>
        </w:rPr>
        <w:t xml:space="preserve">الأداءات المهارية المركبة والتفكير الخططي </w:t>
      </w:r>
      <w:r w:rsidR="00AB281C" w:rsidRPr="00EB5EBD">
        <w:rPr>
          <w:rFonts w:ascii="Simplified Arabic" w:hAnsi="Simplified Arabic" w:cs="Simplified Arabic"/>
          <w:sz w:val="28"/>
          <w:szCs w:val="28"/>
          <w:rtl/>
        </w:rPr>
        <w:t>المستخدمة قيد البحث.</w:t>
      </w:r>
    </w:p>
    <w:p w:rsidR="002315F0" w:rsidRPr="002D1CDA" w:rsidRDefault="002315F0" w:rsidP="00A565D8">
      <w:pPr>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البرنامج التدريبي المقترح :</w:t>
      </w:r>
      <w:r w:rsidRPr="002D1CDA">
        <w:rPr>
          <w:rFonts w:ascii="Simplified Arabic" w:eastAsia="Calibri" w:hAnsi="Simplified Arabic" w:cs="Simplified Arabic"/>
          <w:b/>
          <w:bCs/>
          <w:sz w:val="28"/>
          <w:szCs w:val="28"/>
          <w:rtl/>
          <w:lang w:bidi="ar-EG"/>
        </w:rPr>
        <w:t>مرفق (</w:t>
      </w:r>
      <w:r w:rsidR="00A565D8" w:rsidRPr="002D1CDA">
        <w:rPr>
          <w:rFonts w:ascii="Simplified Arabic" w:eastAsia="Calibri" w:hAnsi="Simplified Arabic" w:cs="Simplified Arabic"/>
          <w:b/>
          <w:bCs/>
          <w:sz w:val="28"/>
          <w:szCs w:val="28"/>
          <w:rtl/>
          <w:lang w:bidi="ar-EG"/>
        </w:rPr>
        <w:t>8</w:t>
      </w:r>
      <w:r w:rsidRPr="002D1CDA">
        <w:rPr>
          <w:rFonts w:ascii="Simplified Arabic" w:eastAsia="Calibri" w:hAnsi="Simplified Arabic" w:cs="Simplified Arabic"/>
          <w:b/>
          <w:bCs/>
          <w:sz w:val="28"/>
          <w:szCs w:val="28"/>
          <w:rtl/>
          <w:lang w:bidi="ar-EG"/>
        </w:rPr>
        <w:t>)</w:t>
      </w:r>
    </w:p>
    <w:p w:rsidR="002315F0" w:rsidRPr="002D1CDA" w:rsidRDefault="002315F0" w:rsidP="002315F0">
      <w:pPr>
        <w:spacing w:before="240"/>
        <w:ind w:firstLine="566"/>
        <w:jc w:val="mediumKashida"/>
        <w:rPr>
          <w:rFonts w:ascii="Simplified Arabic" w:eastAsia="Calibri" w:hAnsi="Simplified Arabic" w:cs="Simplified Arabic"/>
          <w:sz w:val="28"/>
          <w:szCs w:val="28"/>
          <w:rtl/>
          <w:lang w:bidi="ar-EG"/>
        </w:rPr>
      </w:pPr>
      <w:r w:rsidRPr="002D1CDA">
        <w:rPr>
          <w:rFonts w:ascii="Simplified Arabic" w:eastAsia="Calibri" w:hAnsi="Simplified Arabic" w:cs="Simplified Arabic"/>
          <w:sz w:val="28"/>
          <w:szCs w:val="28"/>
          <w:rtl/>
          <w:lang w:bidi="ar-EG"/>
        </w:rPr>
        <w:t xml:space="preserve">يعتبر البرنامج التدريبى من أهم المتطلبات التي يقوم بها المدربون إذ بدونه لا يتم الإرتقاء بالمستوى سواء المهارى أو البدنى للاعبين ولذلك فيجب أن يبنى البرنامج التدريبى تبعاً لإستجابة اللاعب ، وبذلك يجب الأخذ فى الإعتبار قدرات اللاعبين المختلفة وكذلك إستجاباتهم البدنية والوظيفية حتى يمكن وضع وتقنين البرنامج وفقاً لقدرات اللاعبين. </w:t>
      </w:r>
    </w:p>
    <w:p w:rsidR="002315F0" w:rsidRPr="002D1CDA" w:rsidRDefault="002315F0" w:rsidP="00CB5C8B">
      <w:pPr>
        <w:spacing w:before="240"/>
        <w:ind w:firstLine="566"/>
        <w:jc w:val="mediumKashida"/>
        <w:rPr>
          <w:rFonts w:ascii="Simplified Arabic" w:eastAsia="Calibri" w:hAnsi="Simplified Arabic" w:cs="Simplified Arabic"/>
          <w:sz w:val="28"/>
          <w:szCs w:val="28"/>
          <w:rtl/>
          <w:lang w:bidi="ar-EG"/>
        </w:rPr>
      </w:pPr>
      <w:r w:rsidRPr="002D1CDA">
        <w:rPr>
          <w:rFonts w:ascii="Simplified Arabic" w:eastAsia="Calibri" w:hAnsi="Simplified Arabic" w:cs="Simplified Arabic"/>
          <w:sz w:val="28"/>
          <w:szCs w:val="28"/>
          <w:rtl/>
          <w:lang w:bidi="ar-EG"/>
        </w:rPr>
        <w:lastRenderedPageBreak/>
        <w:t xml:space="preserve">ومن خلال </w:t>
      </w:r>
      <w:r w:rsidR="00CB5C8B" w:rsidRPr="002D1CDA">
        <w:rPr>
          <w:rFonts w:ascii="Simplified Arabic" w:eastAsia="Calibri" w:hAnsi="Simplified Arabic" w:cs="Simplified Arabic"/>
          <w:sz w:val="28"/>
          <w:szCs w:val="28"/>
          <w:rtl/>
          <w:lang w:bidi="ar-EG"/>
        </w:rPr>
        <w:t>الاطلاع على</w:t>
      </w:r>
      <w:r w:rsidRPr="002D1CDA">
        <w:rPr>
          <w:rFonts w:ascii="Simplified Arabic" w:eastAsia="Calibri" w:hAnsi="Simplified Arabic" w:cs="Simplified Arabic"/>
          <w:sz w:val="28"/>
          <w:szCs w:val="28"/>
          <w:rtl/>
          <w:lang w:bidi="ar-EG"/>
        </w:rPr>
        <w:t xml:space="preserve"> المرجعى للمراجع العلمية والدراسات والبحوث السابقة لتحديد متغيرات البرنامج من حيث (مده البرنامج وعدد الأسابيع داخل البرنامج وعدد مرات التدريب الإسبوعية وكذلك فترات التدريب اليومية وزمن وحدات التدريب ودرجات الحمل والأحمال المستخدمة ) ووضع البرنامج فى صورته النهائية.</w:t>
      </w:r>
    </w:p>
    <w:p w:rsidR="002315F0" w:rsidRPr="002D1CDA" w:rsidRDefault="002315F0" w:rsidP="00D8616A">
      <w:pPr>
        <w:jc w:val="mediumKashida"/>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خطوات تنفيذ التجربة:</w:t>
      </w:r>
    </w:p>
    <w:p w:rsidR="002315F0" w:rsidRPr="002D1CDA" w:rsidRDefault="002315F0" w:rsidP="007D7409">
      <w:pPr>
        <w:ind w:left="679" w:hanging="679"/>
        <w:jc w:val="mediumKashida"/>
        <w:rPr>
          <w:rFonts w:ascii="Simplified Arabic" w:hAnsi="Simplified Arabic" w:cs="Simplified Arabic"/>
          <w:sz w:val="28"/>
          <w:szCs w:val="28"/>
          <w:rtl/>
          <w:lang w:bidi="ar-EG"/>
        </w:rPr>
      </w:pPr>
      <w:r w:rsidRPr="002D1CDA">
        <w:rPr>
          <w:rFonts w:ascii="Simplified Arabic" w:hAnsi="Simplified Arabic" w:cs="Simplified Arabic"/>
          <w:sz w:val="28"/>
          <w:szCs w:val="28"/>
          <w:rtl/>
        </w:rPr>
        <w:t xml:space="preserve"> قام الباحث بإجراء القياس القبلى على عينة الدراسة الأساسية (التجريبية) فى الأداء</w:t>
      </w:r>
      <w:r w:rsidR="00A565D8" w:rsidRPr="002D1CDA">
        <w:rPr>
          <w:rFonts w:ascii="Simplified Arabic" w:hAnsi="Simplified Arabic" w:cs="Simplified Arabic"/>
          <w:sz w:val="28"/>
          <w:szCs w:val="28"/>
          <w:rtl/>
        </w:rPr>
        <w:t xml:space="preserve">ات المهارية المركبة  يوم </w:t>
      </w:r>
      <w:r w:rsidRPr="002D1CDA">
        <w:rPr>
          <w:rFonts w:ascii="Simplified Arabic" w:hAnsi="Simplified Arabic" w:cs="Simplified Arabic"/>
          <w:sz w:val="28"/>
          <w:szCs w:val="28"/>
          <w:rtl/>
        </w:rPr>
        <w:t xml:space="preserve">الخميس الموافق </w:t>
      </w:r>
      <w:r w:rsidR="007D7409" w:rsidRPr="002D1CDA">
        <w:rPr>
          <w:rFonts w:ascii="Simplified Arabic" w:hAnsi="Simplified Arabic" w:cs="Simplified Arabic"/>
          <w:sz w:val="28"/>
          <w:szCs w:val="28"/>
          <w:rtl/>
        </w:rPr>
        <w:t>7</w:t>
      </w:r>
      <w:r w:rsidRPr="002D1CDA">
        <w:rPr>
          <w:rFonts w:ascii="Simplified Arabic" w:hAnsi="Simplified Arabic" w:cs="Simplified Arabic"/>
          <w:sz w:val="28"/>
          <w:szCs w:val="28"/>
          <w:rtl/>
        </w:rPr>
        <w:t>/9 /201</w:t>
      </w:r>
      <w:r w:rsidR="007D7409" w:rsidRPr="002D1CDA">
        <w:rPr>
          <w:rFonts w:ascii="Simplified Arabic" w:hAnsi="Simplified Arabic" w:cs="Simplified Arabic"/>
          <w:sz w:val="28"/>
          <w:szCs w:val="28"/>
          <w:rtl/>
        </w:rPr>
        <w:t>3</w:t>
      </w:r>
      <w:r w:rsidRPr="002D1CDA">
        <w:rPr>
          <w:rFonts w:ascii="Simplified Arabic" w:hAnsi="Simplified Arabic" w:cs="Simplified Arabic"/>
          <w:sz w:val="28"/>
          <w:szCs w:val="28"/>
          <w:rtl/>
        </w:rPr>
        <w:t xml:space="preserve"> وليوم واحد وتم قياس مستوى الأداءات المهارية المركبة عن طريق إختبارات الأداءات المهارية المركبة وذلك بملاعب نادى </w:t>
      </w:r>
      <w:r w:rsidR="007D7409" w:rsidRPr="002D1CDA">
        <w:rPr>
          <w:rFonts w:ascii="Simplified Arabic" w:hAnsi="Simplified Arabic" w:cs="Simplified Arabic"/>
          <w:sz w:val="28"/>
          <w:szCs w:val="28"/>
          <w:rtl/>
        </w:rPr>
        <w:t>سرس الليان</w:t>
      </w:r>
      <w:r w:rsidRPr="002D1CDA">
        <w:rPr>
          <w:rFonts w:ascii="Simplified Arabic" w:hAnsi="Simplified Arabic" w:cs="Simplified Arabic"/>
          <w:sz w:val="28"/>
          <w:szCs w:val="28"/>
          <w:rtl/>
        </w:rPr>
        <w:t xml:space="preserve"> .</w:t>
      </w:r>
    </w:p>
    <w:p w:rsidR="002315F0" w:rsidRPr="002D1CDA" w:rsidRDefault="002315F0" w:rsidP="003C5DD3">
      <w:pPr>
        <w:ind w:left="679" w:hanging="679"/>
        <w:jc w:val="lowKashida"/>
        <w:rPr>
          <w:rFonts w:ascii="Simplified Arabic" w:hAnsi="Simplified Arabic" w:cs="Simplified Arabic"/>
          <w:sz w:val="28"/>
          <w:szCs w:val="28"/>
          <w:rtl/>
        </w:rPr>
      </w:pPr>
      <w:r w:rsidRPr="002D1CDA">
        <w:rPr>
          <w:rFonts w:ascii="Simplified Arabic" w:hAnsi="Simplified Arabic" w:cs="Simplified Arabic"/>
          <w:sz w:val="28"/>
          <w:szCs w:val="28"/>
          <w:rtl/>
        </w:rPr>
        <w:t xml:space="preserve"> تم تنفيذ برنامج التدريب التفاعلى المقترح لتحسين مستوى للأداءات المهارية المركبة قيد البحث لناشئى كرة القدم </w:t>
      </w:r>
      <w:r w:rsidR="007D7409" w:rsidRPr="002D1CDA">
        <w:rPr>
          <w:rFonts w:ascii="Simplified Arabic" w:hAnsi="Simplified Arabic" w:cs="Simplified Arabic"/>
          <w:sz w:val="28"/>
          <w:szCs w:val="28"/>
          <w:rtl/>
        </w:rPr>
        <w:t>15</w:t>
      </w:r>
      <w:r w:rsidRPr="002D1CDA">
        <w:rPr>
          <w:rFonts w:ascii="Simplified Arabic" w:hAnsi="Simplified Arabic" w:cs="Simplified Arabic"/>
          <w:sz w:val="28"/>
          <w:szCs w:val="28"/>
          <w:rtl/>
        </w:rPr>
        <w:t xml:space="preserve"> سنة  لمدة </w:t>
      </w:r>
      <w:r w:rsidR="003C5DD3">
        <w:rPr>
          <w:rFonts w:ascii="Simplified Arabic" w:hAnsi="Simplified Arabic" w:cs="Simplified Arabic" w:hint="cs"/>
          <w:sz w:val="28"/>
          <w:szCs w:val="28"/>
          <w:rtl/>
        </w:rPr>
        <w:t>(8)</w:t>
      </w:r>
      <w:r w:rsidRPr="002D1CDA">
        <w:rPr>
          <w:rFonts w:ascii="Simplified Arabic" w:hAnsi="Simplified Arabic" w:cs="Simplified Arabic"/>
          <w:sz w:val="28"/>
          <w:szCs w:val="28"/>
          <w:rtl/>
        </w:rPr>
        <w:t xml:space="preserve"> إسبوع</w:t>
      </w:r>
      <w:r w:rsidR="003C5DD3">
        <w:rPr>
          <w:rFonts w:ascii="Simplified Arabic" w:hAnsi="Simplified Arabic" w:cs="Simplified Arabic"/>
          <w:sz w:val="28"/>
          <w:szCs w:val="28"/>
          <w:rtl/>
        </w:rPr>
        <w:t xml:space="preserve">  بواقع 4 وحدات إسبوعيا </w:t>
      </w:r>
      <w:r w:rsidRPr="002D1CDA">
        <w:rPr>
          <w:rFonts w:ascii="Simplified Arabic" w:hAnsi="Simplified Arabic" w:cs="Simplified Arabic"/>
          <w:sz w:val="28"/>
          <w:szCs w:val="28"/>
          <w:rtl/>
        </w:rPr>
        <w:t xml:space="preserve">، خلال الفترة من </w:t>
      </w:r>
      <w:r w:rsidR="007D7409" w:rsidRPr="002D1CDA">
        <w:rPr>
          <w:rFonts w:ascii="Simplified Arabic" w:hAnsi="Simplified Arabic" w:cs="Simplified Arabic"/>
          <w:sz w:val="28"/>
          <w:szCs w:val="28"/>
          <w:rtl/>
        </w:rPr>
        <w:t>9</w:t>
      </w:r>
      <w:r w:rsidRPr="002D1CDA">
        <w:rPr>
          <w:rFonts w:ascii="Simplified Arabic" w:hAnsi="Simplified Arabic" w:cs="Simplified Arabic"/>
          <w:sz w:val="28"/>
          <w:szCs w:val="28"/>
          <w:rtl/>
        </w:rPr>
        <w:t>/9/201</w:t>
      </w:r>
      <w:r w:rsidR="007D7409" w:rsidRPr="002D1CDA">
        <w:rPr>
          <w:rFonts w:ascii="Simplified Arabic" w:hAnsi="Simplified Arabic" w:cs="Simplified Arabic"/>
          <w:sz w:val="28"/>
          <w:szCs w:val="28"/>
          <w:rtl/>
        </w:rPr>
        <w:t>3</w:t>
      </w:r>
      <w:r w:rsidRPr="002D1CDA">
        <w:rPr>
          <w:rFonts w:ascii="Simplified Arabic" w:hAnsi="Simplified Arabic" w:cs="Simplified Arabic"/>
          <w:sz w:val="28"/>
          <w:szCs w:val="28"/>
          <w:rtl/>
        </w:rPr>
        <w:t xml:space="preserve"> إلى </w:t>
      </w:r>
      <w:r w:rsidR="007D7409" w:rsidRPr="002D1CDA">
        <w:rPr>
          <w:rFonts w:ascii="Simplified Arabic" w:hAnsi="Simplified Arabic" w:cs="Simplified Arabic"/>
          <w:sz w:val="28"/>
          <w:szCs w:val="28"/>
          <w:rtl/>
        </w:rPr>
        <w:t>4</w:t>
      </w:r>
      <w:r w:rsidRPr="002D1CDA">
        <w:rPr>
          <w:rFonts w:ascii="Simplified Arabic" w:hAnsi="Simplified Arabic" w:cs="Simplified Arabic"/>
          <w:sz w:val="28"/>
          <w:szCs w:val="28"/>
          <w:rtl/>
        </w:rPr>
        <w:t>/</w:t>
      </w:r>
      <w:r w:rsidR="007D7409" w:rsidRPr="002D1CDA">
        <w:rPr>
          <w:rFonts w:ascii="Simplified Arabic" w:hAnsi="Simplified Arabic" w:cs="Simplified Arabic"/>
          <w:sz w:val="28"/>
          <w:szCs w:val="28"/>
          <w:rtl/>
        </w:rPr>
        <w:t>11</w:t>
      </w:r>
      <w:r w:rsidRPr="002D1CDA">
        <w:rPr>
          <w:rFonts w:ascii="Simplified Arabic" w:hAnsi="Simplified Arabic" w:cs="Simplified Arabic"/>
          <w:sz w:val="28"/>
          <w:szCs w:val="28"/>
          <w:rtl/>
        </w:rPr>
        <w:t>/201</w:t>
      </w:r>
      <w:r w:rsidR="007D7409" w:rsidRPr="002D1CDA">
        <w:rPr>
          <w:rFonts w:ascii="Simplified Arabic" w:hAnsi="Simplified Arabic" w:cs="Simplified Arabic"/>
          <w:sz w:val="28"/>
          <w:szCs w:val="28"/>
          <w:rtl/>
        </w:rPr>
        <w:t>3</w:t>
      </w:r>
      <w:r w:rsidRPr="002D1CDA">
        <w:rPr>
          <w:rFonts w:ascii="Simplified Arabic" w:hAnsi="Simplified Arabic" w:cs="Simplified Arabic"/>
          <w:sz w:val="28"/>
          <w:szCs w:val="28"/>
          <w:rtl/>
        </w:rPr>
        <w:t xml:space="preserve"> وذلك بملاعب نادى </w:t>
      </w:r>
      <w:r w:rsidR="007D7409" w:rsidRPr="002D1CDA">
        <w:rPr>
          <w:rFonts w:ascii="Simplified Arabic" w:hAnsi="Simplified Arabic" w:cs="Simplified Arabic"/>
          <w:sz w:val="28"/>
          <w:szCs w:val="28"/>
          <w:rtl/>
        </w:rPr>
        <w:t>سرس الليان</w:t>
      </w:r>
      <w:r w:rsidRPr="002D1CDA">
        <w:rPr>
          <w:rFonts w:ascii="Simplified Arabic" w:hAnsi="Simplified Arabic" w:cs="Simplified Arabic"/>
          <w:sz w:val="28"/>
          <w:szCs w:val="28"/>
          <w:rtl/>
        </w:rPr>
        <w:t xml:space="preserve"> .</w:t>
      </w:r>
    </w:p>
    <w:p w:rsidR="002315F0" w:rsidRPr="002D1CDA" w:rsidRDefault="002315F0" w:rsidP="00A5072A">
      <w:pPr>
        <w:ind w:left="679" w:hanging="679"/>
        <w:jc w:val="lowKashida"/>
        <w:rPr>
          <w:rFonts w:ascii="Simplified Arabic" w:hAnsi="Simplified Arabic" w:cs="Simplified Arabic"/>
          <w:sz w:val="28"/>
          <w:szCs w:val="28"/>
          <w:rtl/>
        </w:rPr>
      </w:pPr>
      <w:r w:rsidRPr="002D1CDA">
        <w:rPr>
          <w:rFonts w:ascii="Simplified Arabic" w:hAnsi="Simplified Arabic" w:cs="Simplified Arabic"/>
          <w:sz w:val="28"/>
          <w:szCs w:val="28"/>
          <w:rtl/>
        </w:rPr>
        <w:t xml:space="preserve"> تم إجراء القياس البعدى على عينة الدراسة الأساسية (تجريبية) فى الأداءات المهارية المركبة يوم الخميس الموافق </w:t>
      </w:r>
      <w:r w:rsidR="00A5072A" w:rsidRPr="002D1CDA">
        <w:rPr>
          <w:rFonts w:ascii="Simplified Arabic" w:hAnsi="Simplified Arabic" w:cs="Simplified Arabic"/>
          <w:sz w:val="28"/>
          <w:szCs w:val="28"/>
          <w:rtl/>
        </w:rPr>
        <w:t>6</w:t>
      </w:r>
      <w:r w:rsidRPr="002D1CDA">
        <w:rPr>
          <w:rFonts w:ascii="Simplified Arabic" w:hAnsi="Simplified Arabic" w:cs="Simplified Arabic"/>
          <w:sz w:val="28"/>
          <w:szCs w:val="28"/>
          <w:rtl/>
        </w:rPr>
        <w:t>/</w:t>
      </w:r>
      <w:r w:rsidR="00A5072A" w:rsidRPr="002D1CDA">
        <w:rPr>
          <w:rFonts w:ascii="Simplified Arabic" w:hAnsi="Simplified Arabic" w:cs="Simplified Arabic"/>
          <w:sz w:val="28"/>
          <w:szCs w:val="28"/>
          <w:rtl/>
        </w:rPr>
        <w:t>11</w:t>
      </w:r>
      <w:r w:rsidRPr="002D1CDA">
        <w:rPr>
          <w:rFonts w:ascii="Simplified Arabic" w:hAnsi="Simplified Arabic" w:cs="Simplified Arabic"/>
          <w:sz w:val="28"/>
          <w:szCs w:val="28"/>
          <w:rtl/>
        </w:rPr>
        <w:t>/201</w:t>
      </w:r>
      <w:r w:rsidR="00A5072A" w:rsidRPr="002D1CDA">
        <w:rPr>
          <w:rFonts w:ascii="Simplified Arabic" w:hAnsi="Simplified Arabic" w:cs="Simplified Arabic"/>
          <w:sz w:val="28"/>
          <w:szCs w:val="28"/>
          <w:rtl/>
        </w:rPr>
        <w:t>3</w:t>
      </w:r>
      <w:r w:rsidRPr="002D1CDA">
        <w:rPr>
          <w:rFonts w:ascii="Simplified Arabic" w:hAnsi="Simplified Arabic" w:cs="Simplified Arabic"/>
          <w:sz w:val="28"/>
          <w:szCs w:val="28"/>
          <w:rtl/>
        </w:rPr>
        <w:t xml:space="preserve"> وليوم واحد وتم قياس مستوى الأداءات المهارية المركبة عن طريق إختبارات الأداءات المهارية المركبة وذلك بملاعب </w:t>
      </w:r>
      <w:r w:rsidR="00A5072A" w:rsidRPr="002D1CDA">
        <w:rPr>
          <w:rFonts w:ascii="Simplified Arabic" w:hAnsi="Simplified Arabic" w:cs="Simplified Arabic"/>
          <w:sz w:val="28"/>
          <w:szCs w:val="28"/>
          <w:rtl/>
        </w:rPr>
        <w:t>نادى سرس الليان</w:t>
      </w:r>
      <w:r w:rsidRPr="002D1CDA">
        <w:rPr>
          <w:rFonts w:ascii="Simplified Arabic" w:hAnsi="Simplified Arabic" w:cs="Simplified Arabic"/>
          <w:sz w:val="28"/>
          <w:szCs w:val="28"/>
          <w:rtl/>
        </w:rPr>
        <w:t>.</w:t>
      </w:r>
    </w:p>
    <w:p w:rsidR="002315F0" w:rsidRPr="002D1CDA" w:rsidRDefault="002315F0" w:rsidP="00754E34">
      <w:pPr>
        <w:spacing w:after="0" w:line="240" w:lineRule="auto"/>
        <w:ind w:left="6" w:firstLine="675"/>
        <w:jc w:val="mediumKashida"/>
        <w:rPr>
          <w:rFonts w:ascii="Simplified Arabic" w:hAnsi="Simplified Arabic" w:cs="Simplified Arabic"/>
          <w:sz w:val="28"/>
          <w:szCs w:val="28"/>
          <w:rtl/>
        </w:rPr>
      </w:pPr>
      <w:r w:rsidRPr="002D1CDA">
        <w:rPr>
          <w:rFonts w:ascii="Simplified Arabic" w:hAnsi="Simplified Arabic" w:cs="Simplified Arabic"/>
          <w:sz w:val="28"/>
          <w:szCs w:val="28"/>
          <w:rtl/>
        </w:rPr>
        <w:t>وقام الباحث بتجميع البيانات وجدولتها تمهيداً لمعالجتها إحصائياً وعرضها ومناقشتها وإستخلاص النتائج منها.</w:t>
      </w:r>
    </w:p>
    <w:p w:rsidR="002315F0" w:rsidRPr="002D1CDA" w:rsidRDefault="002315F0" w:rsidP="002315F0">
      <w:pPr>
        <w:spacing w:after="0" w:line="264" w:lineRule="auto"/>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المعالجات الإحصائية:</w:t>
      </w:r>
    </w:p>
    <w:p w:rsidR="002315F0" w:rsidRPr="002D1CDA" w:rsidRDefault="002315F0" w:rsidP="002315F0">
      <w:pPr>
        <w:spacing w:after="0" w:line="264" w:lineRule="auto"/>
        <w:ind w:firstLine="360"/>
        <w:jc w:val="both"/>
        <w:rPr>
          <w:rFonts w:ascii="Simplified Arabic" w:hAnsi="Simplified Arabic" w:cs="Simplified Arabic"/>
          <w:sz w:val="28"/>
          <w:szCs w:val="28"/>
          <w:rtl/>
          <w:lang w:bidi="ar-EG"/>
        </w:rPr>
      </w:pPr>
      <w:r w:rsidRPr="002D1CDA">
        <w:rPr>
          <w:rFonts w:ascii="Simplified Arabic" w:hAnsi="Simplified Arabic" w:cs="Simplified Arabic"/>
          <w:sz w:val="28"/>
          <w:szCs w:val="28"/>
          <w:rtl/>
        </w:rPr>
        <w:t xml:space="preserve">تم إجراء المعالجات الإحصائية باستخدام برنامج الحزم الإحصائية </w:t>
      </w:r>
      <w:r w:rsidRPr="002D1CDA">
        <w:rPr>
          <w:rFonts w:ascii="Simplified Arabic" w:hAnsi="Simplified Arabic" w:cs="Simplified Arabic"/>
          <w:sz w:val="28"/>
          <w:szCs w:val="28"/>
        </w:rPr>
        <w:t>Spss</w:t>
      </w:r>
      <w:r w:rsidRPr="002D1CDA">
        <w:rPr>
          <w:rFonts w:ascii="Simplified Arabic" w:hAnsi="Simplified Arabic" w:cs="Simplified Arabic"/>
          <w:sz w:val="28"/>
          <w:szCs w:val="28"/>
          <w:rtl/>
        </w:rPr>
        <w:t xml:space="preserve"> باستخدام الحاسب الآلى وذلك من خلال المعالجات الإحصائية التالية :</w:t>
      </w:r>
    </w:p>
    <w:p w:rsidR="002315F0" w:rsidRPr="002D1CDA" w:rsidRDefault="002315F0" w:rsidP="00D8616A">
      <w:pPr>
        <w:pStyle w:val="a7"/>
        <w:numPr>
          <w:ilvl w:val="0"/>
          <w:numId w:val="43"/>
        </w:numPr>
        <w:spacing w:after="0" w:line="240" w:lineRule="auto"/>
        <w:jc w:val="both"/>
        <w:rPr>
          <w:rFonts w:ascii="Simplified Arabic" w:hAnsi="Simplified Arabic" w:cs="Simplified Arabic"/>
          <w:sz w:val="28"/>
          <w:szCs w:val="28"/>
          <w:rtl/>
          <w:lang w:bidi="ar-EG"/>
        </w:rPr>
      </w:pPr>
      <w:r w:rsidRPr="002D1CDA">
        <w:rPr>
          <w:rFonts w:ascii="Simplified Arabic" w:hAnsi="Simplified Arabic" w:cs="Simplified Arabic"/>
          <w:sz w:val="28"/>
          <w:szCs w:val="28"/>
          <w:rtl/>
        </w:rPr>
        <w:t>المتوسط.</w:t>
      </w:r>
    </w:p>
    <w:p w:rsidR="002315F0" w:rsidRPr="002D1CDA" w:rsidRDefault="002315F0" w:rsidP="00D8616A">
      <w:pPr>
        <w:pStyle w:val="a7"/>
        <w:numPr>
          <w:ilvl w:val="0"/>
          <w:numId w:val="43"/>
        </w:numPr>
        <w:spacing w:after="0" w:line="240" w:lineRule="auto"/>
        <w:jc w:val="both"/>
        <w:rPr>
          <w:rFonts w:ascii="Simplified Arabic" w:hAnsi="Simplified Arabic" w:cs="Simplified Arabic"/>
          <w:sz w:val="28"/>
          <w:szCs w:val="28"/>
          <w:lang w:bidi="ar-EG"/>
        </w:rPr>
      </w:pPr>
      <w:r w:rsidRPr="002D1CDA">
        <w:rPr>
          <w:rFonts w:ascii="Simplified Arabic" w:hAnsi="Simplified Arabic" w:cs="Simplified Arabic"/>
          <w:sz w:val="28"/>
          <w:szCs w:val="28"/>
          <w:rtl/>
          <w:lang w:bidi="ar-EG"/>
        </w:rPr>
        <w:t>الوسيط.</w:t>
      </w:r>
    </w:p>
    <w:p w:rsidR="002315F0" w:rsidRPr="002D1CDA" w:rsidRDefault="002315F0" w:rsidP="00D8616A">
      <w:pPr>
        <w:pStyle w:val="a7"/>
        <w:numPr>
          <w:ilvl w:val="0"/>
          <w:numId w:val="43"/>
        </w:numPr>
        <w:spacing w:after="0" w:line="240" w:lineRule="auto"/>
        <w:jc w:val="both"/>
        <w:rPr>
          <w:rFonts w:ascii="Simplified Arabic" w:hAnsi="Simplified Arabic" w:cs="Simplified Arabic"/>
          <w:sz w:val="28"/>
          <w:szCs w:val="28"/>
          <w:rtl/>
          <w:lang w:bidi="ar-EG"/>
        </w:rPr>
      </w:pPr>
      <w:r w:rsidRPr="002D1CDA">
        <w:rPr>
          <w:rFonts w:ascii="Simplified Arabic" w:hAnsi="Simplified Arabic" w:cs="Simplified Arabic"/>
          <w:sz w:val="28"/>
          <w:szCs w:val="28"/>
          <w:rtl/>
        </w:rPr>
        <w:t>الإنحراف المعيارى.</w:t>
      </w:r>
    </w:p>
    <w:p w:rsidR="002315F0" w:rsidRPr="002D1CDA" w:rsidRDefault="002315F0" w:rsidP="00D8616A">
      <w:pPr>
        <w:pStyle w:val="a7"/>
        <w:numPr>
          <w:ilvl w:val="0"/>
          <w:numId w:val="43"/>
        </w:numPr>
        <w:spacing w:after="0" w:line="240" w:lineRule="auto"/>
        <w:jc w:val="both"/>
        <w:rPr>
          <w:rFonts w:ascii="Simplified Arabic" w:hAnsi="Simplified Arabic" w:cs="Simplified Arabic"/>
          <w:sz w:val="28"/>
          <w:szCs w:val="28"/>
          <w:lang w:bidi="ar-EG"/>
        </w:rPr>
      </w:pPr>
      <w:r w:rsidRPr="002D1CDA">
        <w:rPr>
          <w:rFonts w:ascii="Simplified Arabic" w:hAnsi="Simplified Arabic" w:cs="Simplified Arabic"/>
          <w:sz w:val="28"/>
          <w:szCs w:val="28"/>
          <w:rtl/>
          <w:lang w:bidi="ar-EG"/>
        </w:rPr>
        <w:t>معامل الالتواء.</w:t>
      </w:r>
    </w:p>
    <w:p w:rsidR="002315F0" w:rsidRPr="002D1CDA" w:rsidRDefault="002315F0" w:rsidP="00D8616A">
      <w:pPr>
        <w:pStyle w:val="a7"/>
        <w:numPr>
          <w:ilvl w:val="0"/>
          <w:numId w:val="43"/>
        </w:numPr>
        <w:spacing w:after="0" w:line="240" w:lineRule="auto"/>
        <w:jc w:val="both"/>
        <w:rPr>
          <w:rFonts w:ascii="Simplified Arabic" w:hAnsi="Simplified Arabic" w:cs="Simplified Arabic"/>
          <w:sz w:val="28"/>
          <w:szCs w:val="28"/>
          <w:rtl/>
        </w:rPr>
      </w:pPr>
      <w:r w:rsidRPr="002D1CDA">
        <w:rPr>
          <w:rFonts w:ascii="Simplified Arabic" w:hAnsi="Simplified Arabic" w:cs="Simplified Arabic"/>
          <w:sz w:val="28"/>
          <w:szCs w:val="28"/>
          <w:rtl/>
        </w:rPr>
        <w:lastRenderedPageBreak/>
        <w:t xml:space="preserve">إختبار ( ت ). </w:t>
      </w:r>
    </w:p>
    <w:p w:rsidR="002315F0" w:rsidRPr="002D1CDA" w:rsidRDefault="002315F0" w:rsidP="00D8616A">
      <w:pPr>
        <w:pStyle w:val="a7"/>
        <w:numPr>
          <w:ilvl w:val="0"/>
          <w:numId w:val="43"/>
        </w:numPr>
        <w:spacing w:after="0" w:line="240" w:lineRule="auto"/>
        <w:jc w:val="both"/>
        <w:rPr>
          <w:rFonts w:ascii="Simplified Arabic" w:hAnsi="Simplified Arabic" w:cs="Simplified Arabic"/>
          <w:sz w:val="28"/>
          <w:szCs w:val="28"/>
          <w:rtl/>
          <w:lang w:bidi="ar-EG"/>
        </w:rPr>
      </w:pPr>
      <w:r w:rsidRPr="002D1CDA">
        <w:rPr>
          <w:rFonts w:ascii="Simplified Arabic" w:hAnsi="Simplified Arabic" w:cs="Simplified Arabic"/>
          <w:sz w:val="28"/>
          <w:szCs w:val="28"/>
          <w:rtl/>
        </w:rPr>
        <w:t xml:space="preserve">معامل الإرتباط لبيرسون. </w:t>
      </w:r>
    </w:p>
    <w:p w:rsidR="002D1CDA" w:rsidRDefault="002315F0" w:rsidP="00D8616A">
      <w:pPr>
        <w:pStyle w:val="a7"/>
        <w:numPr>
          <w:ilvl w:val="0"/>
          <w:numId w:val="43"/>
        </w:numPr>
        <w:spacing w:after="0" w:line="240" w:lineRule="auto"/>
        <w:jc w:val="both"/>
        <w:rPr>
          <w:rFonts w:ascii="Simplified Arabic" w:hAnsi="Simplified Arabic" w:cs="Simplified Arabic"/>
          <w:sz w:val="28"/>
          <w:szCs w:val="28"/>
          <w:lang w:bidi="ar-EG"/>
        </w:rPr>
      </w:pPr>
      <w:r w:rsidRPr="002D1CDA">
        <w:rPr>
          <w:rFonts w:ascii="Simplified Arabic" w:hAnsi="Simplified Arabic" w:cs="Simplified Arabic"/>
          <w:sz w:val="28"/>
          <w:szCs w:val="28"/>
          <w:rtl/>
        </w:rPr>
        <w:t>نسب التحسن</w:t>
      </w:r>
      <w:r w:rsidRPr="002D1CDA">
        <w:rPr>
          <w:rFonts w:ascii="Simplified Arabic" w:hAnsi="Simplified Arabic" w:cs="Simplified Arabic"/>
          <w:sz w:val="28"/>
          <w:szCs w:val="28"/>
          <w:rtl/>
          <w:lang w:bidi="ar-EG"/>
        </w:rPr>
        <w:t>.</w:t>
      </w:r>
    </w:p>
    <w:p w:rsidR="002315F0" w:rsidRPr="002D1CDA" w:rsidRDefault="002315F0" w:rsidP="00754E34">
      <w:pPr>
        <w:bidi w:val="0"/>
        <w:spacing w:after="0"/>
        <w:jc w:val="right"/>
        <w:rPr>
          <w:rFonts w:ascii="Simplified Arabic" w:hAnsi="Simplified Arabic" w:cs="Simplified Arabic"/>
          <w:b/>
          <w:bCs/>
          <w:sz w:val="28"/>
          <w:szCs w:val="28"/>
          <w:rtl/>
        </w:rPr>
      </w:pPr>
      <w:r w:rsidRPr="002D1CDA">
        <w:rPr>
          <w:rFonts w:ascii="Simplified Arabic" w:hAnsi="Simplified Arabic" w:cs="Simplified Arabic"/>
          <w:b/>
          <w:bCs/>
          <w:sz w:val="28"/>
          <w:szCs w:val="28"/>
          <w:rtl/>
        </w:rPr>
        <w:t>عرض ومناقشة النتائج</w:t>
      </w:r>
    </w:p>
    <w:p w:rsidR="002315F0" w:rsidRPr="002D1CDA" w:rsidRDefault="002315F0" w:rsidP="00754E34">
      <w:pPr>
        <w:pStyle w:val="AbdoOffice1"/>
        <w:spacing w:before="0" w:beforeAutospacing="0" w:after="0" w:afterAutospacing="0" w:line="276" w:lineRule="auto"/>
        <w:ind w:firstLine="17"/>
        <w:jc w:val="left"/>
        <w:rPr>
          <w:rFonts w:ascii="Simplified Arabic" w:hAnsi="Simplified Arabic" w:cs="Simplified Arabic"/>
          <w:rtl/>
        </w:rPr>
      </w:pPr>
      <w:r w:rsidRPr="002D1CDA">
        <w:rPr>
          <w:rFonts w:ascii="Simplified Arabic" w:hAnsi="Simplified Arabic" w:cs="Simplified Arabic"/>
          <w:rtl/>
        </w:rPr>
        <w:t xml:space="preserve">عرض نتائج قياسات الأداءات المهارية المركبة قيدالبحث : </w:t>
      </w:r>
    </w:p>
    <w:p w:rsidR="002315F0" w:rsidRPr="002D1CDA" w:rsidRDefault="002315F0" w:rsidP="002315F0">
      <w:pPr>
        <w:spacing w:after="0"/>
        <w:ind w:left="360"/>
        <w:jc w:val="center"/>
        <w:rPr>
          <w:rFonts w:ascii="Simplified Arabic" w:hAnsi="Simplified Arabic" w:cs="Simplified Arabic"/>
          <w:b/>
          <w:bCs/>
          <w:sz w:val="2"/>
          <w:szCs w:val="2"/>
          <w:rtl/>
        </w:rPr>
      </w:pPr>
    </w:p>
    <w:p w:rsidR="00A5072A" w:rsidRPr="002D1CDA" w:rsidRDefault="00A5072A" w:rsidP="00EE3B9F">
      <w:pPr>
        <w:spacing w:after="0" w:line="240" w:lineRule="auto"/>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جدول  (</w:t>
      </w:r>
      <w:r w:rsidR="00EE3B9F">
        <w:rPr>
          <w:rFonts w:ascii="Simplified Arabic" w:hAnsi="Simplified Arabic" w:cs="Simplified Arabic" w:hint="cs"/>
          <w:b/>
          <w:bCs/>
          <w:sz w:val="28"/>
          <w:szCs w:val="28"/>
          <w:rtl/>
        </w:rPr>
        <w:t>13</w:t>
      </w:r>
      <w:r w:rsidRPr="002D1CDA">
        <w:rPr>
          <w:rFonts w:ascii="Simplified Arabic" w:hAnsi="Simplified Arabic" w:cs="Simplified Arabic"/>
          <w:b/>
          <w:bCs/>
          <w:sz w:val="28"/>
          <w:szCs w:val="28"/>
          <w:rtl/>
        </w:rPr>
        <w:t>)</w:t>
      </w:r>
    </w:p>
    <w:p w:rsidR="00A5072A" w:rsidRPr="002D1CDA" w:rsidRDefault="00A5072A" w:rsidP="00754E34">
      <w:pPr>
        <w:spacing w:after="0" w:line="240" w:lineRule="auto"/>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دلالة الفروق بين متوسطي القياسين (القبلي والبعدى) لدى مجموعة </w:t>
      </w:r>
    </w:p>
    <w:p w:rsidR="00A5072A" w:rsidRPr="002D1CDA" w:rsidRDefault="00A5072A" w:rsidP="00754E34">
      <w:pPr>
        <w:spacing w:after="0" w:line="240" w:lineRule="auto"/>
        <w:ind w:left="360"/>
        <w:jc w:val="center"/>
        <w:rPr>
          <w:rFonts w:ascii="Simplified Arabic" w:hAnsi="Simplified Arabic" w:cs="Simplified Arabic"/>
          <w:b/>
          <w:bCs/>
          <w:sz w:val="28"/>
          <w:szCs w:val="28"/>
        </w:rPr>
      </w:pPr>
      <w:r w:rsidRPr="002D1CDA">
        <w:rPr>
          <w:rFonts w:ascii="Simplified Arabic" w:hAnsi="Simplified Arabic" w:cs="Simplified Arabic"/>
          <w:b/>
          <w:bCs/>
          <w:sz w:val="28"/>
          <w:szCs w:val="28"/>
          <w:rtl/>
        </w:rPr>
        <w:t xml:space="preserve">التجريبية للمتغيرات قيد لبحث </w:t>
      </w:r>
    </w:p>
    <w:p w:rsidR="002315F0" w:rsidRPr="002D1CDA" w:rsidRDefault="002315F0" w:rsidP="00754E34">
      <w:pPr>
        <w:spacing w:after="0" w:line="240" w:lineRule="auto"/>
        <w:jc w:val="right"/>
        <w:rPr>
          <w:rFonts w:ascii="Simplified Arabic" w:hAnsi="Simplified Arabic" w:cs="Simplified Arabic"/>
          <w:b/>
          <w:bCs/>
          <w:sz w:val="28"/>
          <w:szCs w:val="28"/>
          <w:rtl/>
        </w:rPr>
      </w:pPr>
      <w:r w:rsidRPr="002D1CDA">
        <w:rPr>
          <w:rFonts w:ascii="Simplified Arabic" w:hAnsi="Simplified Arabic" w:cs="Simplified Arabic"/>
          <w:b/>
          <w:bCs/>
          <w:sz w:val="28"/>
          <w:szCs w:val="28"/>
          <w:rtl/>
        </w:rPr>
        <w:t>ن=</w:t>
      </w:r>
      <w:r w:rsidR="00A565D8" w:rsidRPr="002D1CDA">
        <w:rPr>
          <w:rFonts w:ascii="Simplified Arabic" w:hAnsi="Simplified Arabic" w:cs="Simplified Arabic"/>
          <w:b/>
          <w:bCs/>
          <w:sz w:val="28"/>
          <w:szCs w:val="28"/>
          <w:rtl/>
        </w:rPr>
        <w:t>20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298"/>
        <w:gridCol w:w="889"/>
        <w:gridCol w:w="890"/>
        <w:gridCol w:w="828"/>
        <w:gridCol w:w="892"/>
        <w:gridCol w:w="1135"/>
        <w:gridCol w:w="993"/>
      </w:tblGrid>
      <w:tr w:rsidR="00744662" w:rsidRPr="00AA3200" w:rsidTr="005B370E">
        <w:trPr>
          <w:jc w:val="center"/>
        </w:trPr>
        <w:tc>
          <w:tcPr>
            <w:tcW w:w="945" w:type="pct"/>
            <w:vMerge w:val="restart"/>
            <w:tcBorders>
              <w:top w:val="thinThickSmallGap" w:sz="24" w:space="0" w:color="auto"/>
              <w:left w:val="nil"/>
            </w:tcBorders>
            <w:shd w:val="clear" w:color="auto" w:fill="BFBFBF"/>
            <w:vAlign w:val="center"/>
          </w:tcPr>
          <w:p w:rsidR="00744662" w:rsidRPr="00AA3200" w:rsidRDefault="00744662" w:rsidP="00D8616A">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الإختبارات</w:t>
            </w:r>
          </w:p>
        </w:tc>
        <w:tc>
          <w:tcPr>
            <w:tcW w:w="770" w:type="pct"/>
            <w:vMerge w:val="restart"/>
            <w:tcBorders>
              <w:top w:val="thinThickSmallGap" w:sz="24" w:space="0" w:color="auto"/>
              <w:left w:val="single" w:sz="4" w:space="0" w:color="auto"/>
              <w:right w:val="single" w:sz="4" w:space="0" w:color="auto"/>
            </w:tcBorders>
            <w:shd w:val="clear" w:color="auto" w:fill="BFBFBF"/>
            <w:vAlign w:val="center"/>
          </w:tcPr>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وحده القياس</w:t>
            </w:r>
          </w:p>
        </w:tc>
        <w:tc>
          <w:tcPr>
            <w:tcW w:w="1060" w:type="pct"/>
            <w:gridSpan w:val="2"/>
            <w:tcBorders>
              <w:top w:val="thinThickSmallGap" w:sz="24" w:space="0" w:color="auto"/>
              <w:bottom w:val="single" w:sz="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القياس القبلى</w:t>
            </w:r>
          </w:p>
        </w:tc>
        <w:tc>
          <w:tcPr>
            <w:tcW w:w="969" w:type="pct"/>
            <w:gridSpan w:val="2"/>
            <w:tcBorders>
              <w:top w:val="thinThickSmallGap" w:sz="24" w:space="0" w:color="auto"/>
              <w:bottom w:val="single" w:sz="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القياس البعدى</w:t>
            </w:r>
          </w:p>
        </w:tc>
        <w:tc>
          <w:tcPr>
            <w:tcW w:w="666" w:type="pct"/>
            <w:vMerge w:val="restart"/>
            <w:tcBorders>
              <w:top w:val="thinThickSmallGap" w:sz="2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الفرق بين المتوسطين</w:t>
            </w:r>
          </w:p>
        </w:tc>
        <w:tc>
          <w:tcPr>
            <w:tcW w:w="590" w:type="pct"/>
            <w:vMerge w:val="restart"/>
            <w:tcBorders>
              <w:top w:val="thinThickSmallGap" w:sz="24" w:space="0" w:color="auto"/>
              <w:right w:val="nil"/>
            </w:tcBorders>
            <w:shd w:val="clear" w:color="auto" w:fill="BFBFBF"/>
            <w:vAlign w:val="center"/>
          </w:tcPr>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 xml:space="preserve">قيمة </w:t>
            </w:r>
          </w:p>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ت</w:t>
            </w:r>
          </w:p>
        </w:tc>
      </w:tr>
      <w:tr w:rsidR="00744662" w:rsidRPr="00AA3200" w:rsidTr="005B370E">
        <w:trPr>
          <w:trHeight w:val="361"/>
          <w:jc w:val="center"/>
        </w:trPr>
        <w:tc>
          <w:tcPr>
            <w:tcW w:w="945" w:type="pct"/>
            <w:vMerge/>
            <w:tcBorders>
              <w:left w:val="nil"/>
              <w:bottom w:val="thickThinSmallGap" w:sz="2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p>
        </w:tc>
        <w:tc>
          <w:tcPr>
            <w:tcW w:w="770" w:type="pct"/>
            <w:vMerge/>
            <w:tcBorders>
              <w:left w:val="single" w:sz="4" w:space="0" w:color="auto"/>
              <w:bottom w:val="thickThinSmallGap" w:sz="24" w:space="0" w:color="auto"/>
              <w:right w:val="single" w:sz="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p>
        </w:tc>
        <w:tc>
          <w:tcPr>
            <w:tcW w:w="530" w:type="pct"/>
            <w:tcBorders>
              <w:bottom w:val="thickThinSmallGap" w:sz="2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0" w:type="pct"/>
            <w:tcBorders>
              <w:bottom w:val="thickThinSmallGap" w:sz="2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438" w:type="pct"/>
            <w:tcBorders>
              <w:bottom w:val="thickThinSmallGap" w:sz="2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1" w:type="pct"/>
            <w:tcBorders>
              <w:bottom w:val="thickThinSmallGap" w:sz="2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666" w:type="pct"/>
            <w:vMerge/>
            <w:tcBorders>
              <w:bottom w:val="thickThinSmallGap" w:sz="24" w:space="0" w:color="auto"/>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p>
        </w:tc>
        <w:tc>
          <w:tcPr>
            <w:tcW w:w="590" w:type="pct"/>
            <w:vMerge/>
            <w:tcBorders>
              <w:bottom w:val="thickThinSmallGap" w:sz="24" w:space="0" w:color="auto"/>
              <w:right w:val="nil"/>
            </w:tcBorders>
            <w:shd w:val="clear" w:color="auto" w:fill="BFBFBF"/>
          </w:tcPr>
          <w:p w:rsidR="00744662" w:rsidRPr="00AA3200" w:rsidRDefault="00744662" w:rsidP="00D8616A">
            <w:pPr>
              <w:spacing w:after="0"/>
              <w:jc w:val="center"/>
              <w:rPr>
                <w:rFonts w:eastAsia="Calibri" w:cs="Arabic Transparent"/>
                <w:b/>
                <w:bCs/>
                <w:sz w:val="26"/>
                <w:szCs w:val="26"/>
                <w:rtl/>
                <w:lang w:bidi="ar-EG"/>
              </w:rPr>
            </w:pPr>
          </w:p>
        </w:tc>
      </w:tr>
      <w:tr w:rsidR="00E20B49" w:rsidRPr="00AA3200" w:rsidTr="00E20B49">
        <w:trPr>
          <w:trHeight w:val="513"/>
          <w:jc w:val="center"/>
        </w:trPr>
        <w:tc>
          <w:tcPr>
            <w:tcW w:w="945" w:type="pct"/>
            <w:vMerge w:val="restart"/>
            <w:tcBorders>
              <w:top w:val="thickThinSmallGap" w:sz="24" w:space="0" w:color="auto"/>
              <w:left w:val="nil"/>
            </w:tcBorders>
            <w:vAlign w:val="center"/>
          </w:tcPr>
          <w:p w:rsidR="00E20B49" w:rsidRPr="00AA3200" w:rsidRDefault="00E20B49" w:rsidP="00D8616A">
            <w:pPr>
              <w:spacing w:after="0"/>
              <w:jc w:val="center"/>
              <w:rPr>
                <w:rFonts w:cs="Arabic Transparent"/>
                <w:b/>
                <w:bCs/>
                <w:sz w:val="26"/>
                <w:szCs w:val="26"/>
                <w:rtl/>
                <w:lang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التمرير</w:t>
            </w:r>
          </w:p>
        </w:tc>
        <w:tc>
          <w:tcPr>
            <w:tcW w:w="770" w:type="pct"/>
            <w:tcBorders>
              <w:top w:val="thickThinSmallGap" w:sz="24" w:space="0" w:color="auto"/>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5.92</w:t>
            </w:r>
          </w:p>
        </w:tc>
        <w:tc>
          <w:tcPr>
            <w:tcW w:w="530"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0.62</w:t>
            </w:r>
          </w:p>
        </w:tc>
        <w:tc>
          <w:tcPr>
            <w:tcW w:w="438"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5.17</w:t>
            </w:r>
          </w:p>
        </w:tc>
        <w:tc>
          <w:tcPr>
            <w:tcW w:w="531"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0.42</w:t>
            </w:r>
          </w:p>
        </w:tc>
        <w:tc>
          <w:tcPr>
            <w:tcW w:w="666"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0.75</w:t>
            </w:r>
          </w:p>
        </w:tc>
        <w:tc>
          <w:tcPr>
            <w:tcW w:w="590" w:type="pct"/>
            <w:tcBorders>
              <w:top w:val="thickThinSmallGap" w:sz="24" w:space="0" w:color="auto"/>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9.02</w:t>
            </w:r>
          </w:p>
        </w:tc>
      </w:tr>
      <w:tr w:rsidR="00E20B49" w:rsidRPr="00AA3200" w:rsidTr="00E20B49">
        <w:trPr>
          <w:trHeight w:val="261"/>
          <w:jc w:val="center"/>
        </w:trPr>
        <w:tc>
          <w:tcPr>
            <w:tcW w:w="945" w:type="pct"/>
            <w:vMerge/>
            <w:tcBorders>
              <w:left w:val="nil"/>
            </w:tcBorders>
            <w:vAlign w:val="center"/>
          </w:tcPr>
          <w:p w:rsidR="00E20B49" w:rsidRPr="00AA3200" w:rsidRDefault="00E20B49" w:rsidP="00D8616A">
            <w:pPr>
              <w:spacing w:after="0"/>
              <w:rPr>
                <w:rFonts w:eastAsia="Calibri" w:cs="Arabic Transparent"/>
                <w:b/>
                <w:bCs/>
                <w:sz w:val="26"/>
                <w:szCs w:val="26"/>
                <w:rtl/>
                <w:lang w:bidi="ar-EG"/>
              </w:rPr>
            </w:pPr>
          </w:p>
        </w:tc>
        <w:tc>
          <w:tcPr>
            <w:tcW w:w="770" w:type="pct"/>
            <w:tcBorders>
              <w:top w:val="single" w:sz="4" w:space="0" w:color="auto"/>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1.45</w:t>
            </w:r>
          </w:p>
        </w:tc>
        <w:tc>
          <w:tcPr>
            <w:tcW w:w="530"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0.69</w:t>
            </w:r>
          </w:p>
        </w:tc>
        <w:tc>
          <w:tcPr>
            <w:tcW w:w="438"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4.45</w:t>
            </w:r>
          </w:p>
        </w:tc>
        <w:tc>
          <w:tcPr>
            <w:tcW w:w="531"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0.60</w:t>
            </w:r>
          </w:p>
        </w:tc>
        <w:tc>
          <w:tcPr>
            <w:tcW w:w="666"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3.00-</w:t>
            </w:r>
          </w:p>
        </w:tc>
        <w:tc>
          <w:tcPr>
            <w:tcW w:w="590" w:type="pct"/>
            <w:tcBorders>
              <w:top w:val="single" w:sz="4" w:space="0" w:color="auto"/>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14.62</w:t>
            </w:r>
          </w:p>
        </w:tc>
      </w:tr>
      <w:tr w:rsidR="00E20B49" w:rsidRPr="00AA3200" w:rsidTr="00E20B49">
        <w:trPr>
          <w:jc w:val="center"/>
        </w:trPr>
        <w:tc>
          <w:tcPr>
            <w:tcW w:w="945" w:type="pct"/>
            <w:vMerge w:val="restart"/>
            <w:tcBorders>
              <w:left w:val="nil"/>
            </w:tcBorders>
            <w:vAlign w:val="center"/>
          </w:tcPr>
          <w:p w:rsidR="00E20B49" w:rsidRPr="00AA3200" w:rsidRDefault="00E20B49" w:rsidP="00D8616A">
            <w:pPr>
              <w:spacing w:after="0"/>
              <w:jc w:val="center"/>
              <w:rPr>
                <w:rFonts w:cs="Arabic Transparent"/>
                <w:b/>
                <w:bCs/>
                <w:sz w:val="26"/>
                <w:szCs w:val="26"/>
                <w:rtl/>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الجرى </w:t>
            </w:r>
          </w:p>
          <w:p w:rsidR="00E20B49" w:rsidRPr="00AA3200" w:rsidRDefault="00E20B49" w:rsidP="00D8616A">
            <w:pPr>
              <w:spacing w:after="0"/>
              <w:jc w:val="center"/>
              <w:rPr>
                <w:rFonts w:cs="Arabic Transparent"/>
                <w:b/>
                <w:bCs/>
                <w:sz w:val="26"/>
                <w:szCs w:val="26"/>
                <w:rtl/>
                <w:lang w:bidi="ar-EG"/>
              </w:rPr>
            </w:pPr>
            <w:r w:rsidRPr="00AA3200">
              <w:rPr>
                <w:rFonts w:cs="Arabic Transparent" w:hint="cs"/>
                <w:b/>
                <w:bCs/>
                <w:sz w:val="26"/>
                <w:szCs w:val="26"/>
                <w:rtl/>
                <w:lang w:eastAsia="ar-SA" w:bidi="ar-EG"/>
              </w:rPr>
              <w:t>ثم التمرير</w:t>
            </w: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6.18</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0.48</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5.90</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0.31</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0.28</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2.61</w:t>
            </w:r>
          </w:p>
        </w:tc>
      </w:tr>
      <w:tr w:rsidR="00E20B49" w:rsidRPr="00AA3200" w:rsidTr="00E20B49">
        <w:trPr>
          <w:jc w:val="center"/>
        </w:trPr>
        <w:tc>
          <w:tcPr>
            <w:tcW w:w="945" w:type="pct"/>
            <w:vMerge/>
            <w:tcBorders>
              <w:left w:val="nil"/>
            </w:tcBorders>
            <w:vAlign w:val="center"/>
          </w:tcPr>
          <w:p w:rsidR="00E20B49" w:rsidRPr="00AA3200" w:rsidRDefault="00E20B49" w:rsidP="00D8616A">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1.80</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0.77</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4.10</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0.72</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2.30-</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7.90</w:t>
            </w:r>
          </w:p>
        </w:tc>
      </w:tr>
      <w:tr w:rsidR="00E20B49" w:rsidRPr="00AA3200" w:rsidTr="00E20B49">
        <w:trPr>
          <w:trHeight w:val="489"/>
          <w:jc w:val="center"/>
        </w:trPr>
        <w:tc>
          <w:tcPr>
            <w:tcW w:w="945" w:type="pct"/>
            <w:vMerge w:val="restart"/>
            <w:tcBorders>
              <w:left w:val="nil"/>
            </w:tcBorders>
          </w:tcPr>
          <w:p w:rsidR="00E20B49" w:rsidRPr="00AA3200" w:rsidRDefault="00E20B49" w:rsidP="00D8616A">
            <w:pPr>
              <w:tabs>
                <w:tab w:val="left" w:pos="7569"/>
              </w:tabs>
              <w:spacing w:after="0"/>
              <w:jc w:val="center"/>
              <w:rPr>
                <w:rFonts w:cs="Arabic Transparent"/>
                <w:b/>
                <w:bCs/>
                <w:sz w:val="26"/>
                <w:szCs w:val="26"/>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المراوغة ثم التمرير</w:t>
            </w: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6.16</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0.51</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3.79</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0.32</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2.37</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17.00</w:t>
            </w:r>
          </w:p>
        </w:tc>
      </w:tr>
      <w:tr w:rsidR="00E20B49" w:rsidRPr="00AA3200" w:rsidTr="00E20B49">
        <w:trPr>
          <w:trHeight w:val="466"/>
          <w:jc w:val="center"/>
        </w:trPr>
        <w:tc>
          <w:tcPr>
            <w:tcW w:w="945" w:type="pct"/>
            <w:vMerge/>
            <w:tcBorders>
              <w:left w:val="nil"/>
            </w:tcBorders>
            <w:vAlign w:val="center"/>
          </w:tcPr>
          <w:p w:rsidR="00E20B49" w:rsidRPr="00AA3200" w:rsidRDefault="00E20B49" w:rsidP="00D8616A">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1.90</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0.64</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4.50</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0.61</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2.60-</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11.69</w:t>
            </w:r>
          </w:p>
        </w:tc>
      </w:tr>
      <w:tr w:rsidR="00E20B49" w:rsidRPr="00AA3200" w:rsidTr="00E20B49">
        <w:trPr>
          <w:jc w:val="center"/>
        </w:trPr>
        <w:tc>
          <w:tcPr>
            <w:tcW w:w="945" w:type="pct"/>
            <w:vMerge w:val="restart"/>
            <w:tcBorders>
              <w:left w:val="nil"/>
            </w:tcBorders>
            <w:vAlign w:val="center"/>
          </w:tcPr>
          <w:p w:rsidR="00E20B49" w:rsidRPr="00AA3200" w:rsidRDefault="00E20B49" w:rsidP="00D8616A">
            <w:pPr>
              <w:spacing w:after="0"/>
              <w:jc w:val="center"/>
              <w:rPr>
                <w:rFonts w:cs="Arabic Transparent"/>
                <w:b/>
                <w:bCs/>
                <w:sz w:val="26"/>
                <w:szCs w:val="26"/>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التصويب</w:t>
            </w: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4.42</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0.37</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3.85</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0.34</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0.56</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17.26</w:t>
            </w:r>
          </w:p>
        </w:tc>
      </w:tr>
      <w:tr w:rsidR="00E20B49" w:rsidRPr="00AA3200" w:rsidTr="00E20B49">
        <w:trPr>
          <w:jc w:val="center"/>
        </w:trPr>
        <w:tc>
          <w:tcPr>
            <w:tcW w:w="945" w:type="pct"/>
            <w:vMerge/>
            <w:tcBorders>
              <w:left w:val="nil"/>
            </w:tcBorders>
            <w:vAlign w:val="center"/>
          </w:tcPr>
          <w:p w:rsidR="00E20B49" w:rsidRPr="00AA3200" w:rsidRDefault="00E20B49" w:rsidP="00D8616A">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1.70</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0.73</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4.35</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0.59</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2.65-</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13.54</w:t>
            </w:r>
          </w:p>
        </w:tc>
      </w:tr>
      <w:tr w:rsidR="00E20B49" w:rsidRPr="00AA3200" w:rsidTr="00E20B49">
        <w:trPr>
          <w:jc w:val="center"/>
        </w:trPr>
        <w:tc>
          <w:tcPr>
            <w:tcW w:w="945" w:type="pct"/>
            <w:vMerge w:val="restart"/>
            <w:tcBorders>
              <w:left w:val="nil"/>
            </w:tcBorders>
            <w:vAlign w:val="center"/>
          </w:tcPr>
          <w:p w:rsidR="00E20B49" w:rsidRPr="00AA3200" w:rsidRDefault="00E20B49" w:rsidP="00D8616A">
            <w:pPr>
              <w:spacing w:after="0"/>
              <w:jc w:val="center"/>
              <w:rPr>
                <w:rFonts w:cs="Arabic Transparent"/>
                <w:b/>
                <w:bCs/>
                <w:sz w:val="26"/>
                <w:szCs w:val="26"/>
                <w:lang w:eastAsia="ar-SA"/>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الجرى ثم التصويب</w:t>
            </w: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5.32</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0.32</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4.66</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0.26</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0.66</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22.20</w:t>
            </w:r>
          </w:p>
        </w:tc>
      </w:tr>
      <w:tr w:rsidR="00E20B49" w:rsidRPr="00AA3200" w:rsidTr="00E20B49">
        <w:trPr>
          <w:jc w:val="center"/>
        </w:trPr>
        <w:tc>
          <w:tcPr>
            <w:tcW w:w="945" w:type="pct"/>
            <w:vMerge/>
            <w:tcBorders>
              <w:left w:val="nil"/>
            </w:tcBorders>
            <w:vAlign w:val="center"/>
          </w:tcPr>
          <w:p w:rsidR="00E20B49" w:rsidRPr="00AA3200" w:rsidRDefault="00E20B49" w:rsidP="00D8616A">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1.50</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0.61</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4.15</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0.67</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2.65-</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12.70</w:t>
            </w:r>
          </w:p>
        </w:tc>
      </w:tr>
      <w:tr w:rsidR="00E20B49" w:rsidRPr="00AA3200" w:rsidTr="00E20B49">
        <w:trPr>
          <w:jc w:val="center"/>
        </w:trPr>
        <w:tc>
          <w:tcPr>
            <w:tcW w:w="945" w:type="pct"/>
            <w:vMerge w:val="restart"/>
            <w:tcBorders>
              <w:left w:val="nil"/>
            </w:tcBorders>
            <w:vAlign w:val="center"/>
          </w:tcPr>
          <w:p w:rsidR="00E20B49" w:rsidRPr="00AA3200" w:rsidRDefault="00E20B49" w:rsidP="00D8616A">
            <w:pPr>
              <w:spacing w:after="0"/>
              <w:jc w:val="center"/>
              <w:rPr>
                <w:rFonts w:cs="Arabic Transparent"/>
                <w:b/>
                <w:bCs/>
                <w:sz w:val="26"/>
                <w:szCs w:val="26"/>
                <w:lang w:eastAsia="ar-SA"/>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المراوغة ثم التصويب</w:t>
            </w:r>
          </w:p>
        </w:tc>
        <w:tc>
          <w:tcPr>
            <w:tcW w:w="770" w:type="pct"/>
            <w:tcBorders>
              <w:left w:val="single" w:sz="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6.32</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0.32</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5.71</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0.25</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0.61</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21.11</w:t>
            </w:r>
          </w:p>
        </w:tc>
      </w:tr>
      <w:tr w:rsidR="00E20B49" w:rsidRPr="00AA3200" w:rsidTr="00E20B49">
        <w:trPr>
          <w:trHeight w:val="287"/>
          <w:jc w:val="center"/>
        </w:trPr>
        <w:tc>
          <w:tcPr>
            <w:tcW w:w="945" w:type="pct"/>
            <w:vMerge/>
            <w:tcBorders>
              <w:left w:val="nil"/>
              <w:bottom w:val="thickThinSmallGap" w:sz="24" w:space="0" w:color="auto"/>
            </w:tcBorders>
            <w:vAlign w:val="center"/>
          </w:tcPr>
          <w:p w:rsidR="00E20B49" w:rsidRPr="00AA3200" w:rsidRDefault="00E20B49" w:rsidP="00D8616A">
            <w:pPr>
              <w:spacing w:after="0"/>
              <w:rPr>
                <w:rFonts w:eastAsia="Calibri" w:cs="Arabic Transparent"/>
                <w:b/>
                <w:bCs/>
                <w:sz w:val="26"/>
                <w:szCs w:val="26"/>
                <w:rtl/>
                <w:lang w:bidi="ar-EG"/>
              </w:rPr>
            </w:pPr>
          </w:p>
        </w:tc>
        <w:tc>
          <w:tcPr>
            <w:tcW w:w="770" w:type="pct"/>
            <w:tcBorders>
              <w:left w:val="single" w:sz="4" w:space="0" w:color="auto"/>
              <w:bottom w:val="thickThinSmallGap" w:sz="24" w:space="0" w:color="auto"/>
              <w:right w:val="single" w:sz="4" w:space="0" w:color="auto"/>
            </w:tcBorders>
            <w:vAlign w:val="center"/>
          </w:tcPr>
          <w:p w:rsidR="00E20B49" w:rsidRPr="00AA3200" w:rsidRDefault="00E20B49" w:rsidP="00D8616A">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1.65</w:t>
            </w:r>
          </w:p>
        </w:tc>
        <w:tc>
          <w:tcPr>
            <w:tcW w:w="530"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0.49</w:t>
            </w:r>
          </w:p>
        </w:tc>
        <w:tc>
          <w:tcPr>
            <w:tcW w:w="438"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4.10</w:t>
            </w:r>
          </w:p>
        </w:tc>
        <w:tc>
          <w:tcPr>
            <w:tcW w:w="531"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0.79</w:t>
            </w:r>
          </w:p>
        </w:tc>
        <w:tc>
          <w:tcPr>
            <w:tcW w:w="666"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2.45-</w:t>
            </w:r>
          </w:p>
        </w:tc>
        <w:tc>
          <w:tcPr>
            <w:tcW w:w="590" w:type="pct"/>
            <w:tcBorders>
              <w:bottom w:val="thickThinSmallGap" w:sz="24" w:space="0" w:color="auto"/>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10.97</w:t>
            </w:r>
          </w:p>
        </w:tc>
      </w:tr>
      <w:tr w:rsidR="00E33CDC" w:rsidRPr="00AA3200" w:rsidTr="002D1CDA">
        <w:trPr>
          <w:trHeight w:val="287"/>
          <w:jc w:val="center"/>
        </w:trPr>
        <w:tc>
          <w:tcPr>
            <w:tcW w:w="945" w:type="pct"/>
            <w:tcBorders>
              <w:top w:val="thickThinSmallGap" w:sz="24" w:space="0" w:color="auto"/>
              <w:left w:val="nil"/>
              <w:bottom w:val="thickThinSmallGap" w:sz="24" w:space="0" w:color="auto"/>
              <w:right w:val="single" w:sz="4" w:space="0" w:color="auto"/>
            </w:tcBorders>
            <w:vAlign w:val="center"/>
          </w:tcPr>
          <w:p w:rsidR="00E33CDC" w:rsidRPr="00AA3200" w:rsidRDefault="00E33CDC" w:rsidP="00D8616A">
            <w:pPr>
              <w:spacing w:after="0"/>
              <w:jc w:val="center"/>
              <w:rPr>
                <w:rFonts w:cs="Arabic Transparent"/>
                <w:b/>
                <w:bCs/>
                <w:i/>
                <w:sz w:val="26"/>
                <w:szCs w:val="26"/>
                <w:rtl/>
                <w:lang w:eastAsia="ar-SA" w:bidi="ar-EG"/>
              </w:rPr>
            </w:pPr>
            <w:r>
              <w:rPr>
                <w:rFonts w:cs="Arabic Transparent" w:hint="cs"/>
                <w:b/>
                <w:bCs/>
                <w:i/>
                <w:sz w:val="26"/>
                <w:szCs w:val="26"/>
                <w:rtl/>
                <w:lang w:eastAsia="ar-SA" w:bidi="ar-EG"/>
              </w:rPr>
              <w:t>التفكير الخططي</w:t>
            </w:r>
          </w:p>
        </w:tc>
        <w:tc>
          <w:tcPr>
            <w:tcW w:w="770" w:type="pct"/>
            <w:tcBorders>
              <w:top w:val="thickThinSmallGap" w:sz="24" w:space="0" w:color="auto"/>
              <w:left w:val="nil"/>
              <w:bottom w:val="thickThinSmallGap" w:sz="24" w:space="0" w:color="auto"/>
              <w:right w:val="single" w:sz="4" w:space="0" w:color="auto"/>
            </w:tcBorders>
            <w:vAlign w:val="center"/>
          </w:tcPr>
          <w:p w:rsidR="00E33CDC" w:rsidRPr="00AA3200" w:rsidRDefault="00E33CDC" w:rsidP="00D8616A">
            <w:pPr>
              <w:spacing w:after="0"/>
              <w:jc w:val="center"/>
              <w:rPr>
                <w:rFonts w:cs="Arabic Transparent"/>
                <w:b/>
                <w:bCs/>
                <w:i/>
                <w:sz w:val="26"/>
                <w:szCs w:val="26"/>
                <w:rtl/>
                <w:lang w:eastAsia="ar-SA" w:bidi="ar-EG"/>
              </w:rPr>
            </w:pPr>
            <w:r>
              <w:rPr>
                <w:rFonts w:cs="Arabic Transparent" w:hint="cs"/>
                <w:b/>
                <w:bCs/>
                <w:i/>
                <w:sz w:val="26"/>
                <w:szCs w:val="26"/>
                <w:rtl/>
                <w:lang w:eastAsia="ar-SA" w:bidi="ar-EG"/>
              </w:rPr>
              <w:t>درجة</w:t>
            </w:r>
          </w:p>
        </w:tc>
        <w:tc>
          <w:tcPr>
            <w:tcW w:w="530" w:type="pct"/>
            <w:tcBorders>
              <w:top w:val="thickThinSmallGap" w:sz="24" w:space="0" w:color="auto"/>
              <w:bottom w:val="thickThinSmallGap" w:sz="24" w:space="0" w:color="auto"/>
            </w:tcBorders>
            <w:vAlign w:val="center"/>
          </w:tcPr>
          <w:p w:rsidR="00E33CDC" w:rsidRPr="002D1CDA" w:rsidRDefault="00E33CDC"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85.70</w:t>
            </w:r>
          </w:p>
        </w:tc>
        <w:tc>
          <w:tcPr>
            <w:tcW w:w="530" w:type="pct"/>
            <w:tcBorders>
              <w:top w:val="thickThinSmallGap" w:sz="24" w:space="0" w:color="auto"/>
              <w:bottom w:val="thickThinSmallGap" w:sz="24" w:space="0" w:color="auto"/>
            </w:tcBorders>
            <w:vAlign w:val="center"/>
          </w:tcPr>
          <w:p w:rsidR="00E33CDC" w:rsidRPr="002D1CDA" w:rsidRDefault="00E33CDC"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6.43</w:t>
            </w:r>
          </w:p>
        </w:tc>
        <w:tc>
          <w:tcPr>
            <w:tcW w:w="438" w:type="pct"/>
            <w:tcBorders>
              <w:top w:val="thickThinSmallGap" w:sz="24" w:space="0" w:color="auto"/>
              <w:bottom w:val="thickThinSmallGap" w:sz="24" w:space="0" w:color="auto"/>
            </w:tcBorders>
            <w:vAlign w:val="center"/>
          </w:tcPr>
          <w:p w:rsidR="00E33CDC" w:rsidRPr="002D1CDA" w:rsidRDefault="00E33CDC"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146.60</w:t>
            </w:r>
          </w:p>
        </w:tc>
        <w:tc>
          <w:tcPr>
            <w:tcW w:w="531" w:type="pct"/>
            <w:tcBorders>
              <w:top w:val="thickThinSmallGap" w:sz="24" w:space="0" w:color="auto"/>
              <w:bottom w:val="thickThinSmallGap" w:sz="24" w:space="0" w:color="auto"/>
            </w:tcBorders>
            <w:vAlign w:val="center"/>
          </w:tcPr>
          <w:p w:rsidR="00E33CDC" w:rsidRPr="002D1CDA" w:rsidRDefault="00E33CDC"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3.70</w:t>
            </w:r>
          </w:p>
        </w:tc>
        <w:tc>
          <w:tcPr>
            <w:tcW w:w="666" w:type="pct"/>
            <w:tcBorders>
              <w:top w:val="thickThinSmallGap" w:sz="24" w:space="0" w:color="auto"/>
              <w:bottom w:val="thickThinSmallGap" w:sz="24" w:space="0" w:color="auto"/>
            </w:tcBorders>
            <w:vAlign w:val="center"/>
          </w:tcPr>
          <w:p w:rsidR="00E33CDC" w:rsidRPr="002D1CDA" w:rsidRDefault="00E33CDC"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60.90-</w:t>
            </w:r>
          </w:p>
        </w:tc>
        <w:tc>
          <w:tcPr>
            <w:tcW w:w="590" w:type="pct"/>
            <w:tcBorders>
              <w:top w:val="thickThinSmallGap" w:sz="24" w:space="0" w:color="auto"/>
              <w:bottom w:val="thickThinSmallGap" w:sz="24" w:space="0" w:color="auto"/>
              <w:right w:val="nil"/>
            </w:tcBorders>
            <w:vAlign w:val="center"/>
          </w:tcPr>
          <w:p w:rsidR="00E33CDC" w:rsidRPr="002D1CDA" w:rsidRDefault="00E33CDC"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34.07</w:t>
            </w:r>
          </w:p>
        </w:tc>
      </w:tr>
    </w:tbl>
    <w:p w:rsidR="002315F0" w:rsidRPr="002D1CDA" w:rsidRDefault="002315F0" w:rsidP="00754E34">
      <w:pPr>
        <w:spacing w:after="0"/>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قيمة ت الجدولية عند مستوى معنوية 05. = 1.76 </w:t>
      </w:r>
    </w:p>
    <w:p w:rsidR="00EE5E60" w:rsidRPr="002D1CDA" w:rsidRDefault="00EE5E60" w:rsidP="00EE3B9F">
      <w:pPr>
        <w:ind w:firstLine="431"/>
        <w:jc w:val="lowKashida"/>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lastRenderedPageBreak/>
        <w:t>يتضح من الجدول (</w:t>
      </w:r>
      <w:r w:rsidR="00EE3B9F">
        <w:rPr>
          <w:rFonts w:ascii="Simplified Arabic" w:hAnsi="Simplified Arabic" w:cs="Simplified Arabic" w:hint="cs"/>
          <w:sz w:val="28"/>
          <w:szCs w:val="28"/>
          <w:rtl/>
          <w:lang w:bidi="ar-EG"/>
        </w:rPr>
        <w:t>13</w:t>
      </w:r>
      <w:r w:rsidRPr="002D1CDA">
        <w:rPr>
          <w:rFonts w:ascii="Simplified Arabic" w:hAnsi="Simplified Arabic" w:cs="Simplified Arabic"/>
          <w:sz w:val="28"/>
          <w:szCs w:val="28"/>
          <w:rtl/>
          <w:lang w:bidi="ar-EG"/>
        </w:rPr>
        <w:t>) أن قيم ت المحسوبة اكبر من قيم ت الجدولية ممايشير إلى وجود فروق ذات دلالة إحصائية عند مستوى معنوية 0.05 فى المتغيرات قيد البحث بين القياس القبلى والقياس البعدى لصالح القياس البعدى  للمتغيرات قيد البحث للمجموعة التجريبية.</w:t>
      </w:r>
    </w:p>
    <w:p w:rsidR="00A5072A" w:rsidRPr="002D1CDA" w:rsidRDefault="00A5072A" w:rsidP="00EE3B9F">
      <w:pPr>
        <w:spacing w:after="0"/>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جدول  (</w:t>
      </w:r>
      <w:r w:rsidR="00EE3B9F">
        <w:rPr>
          <w:rFonts w:ascii="Simplified Arabic" w:hAnsi="Simplified Arabic" w:cs="Simplified Arabic" w:hint="cs"/>
          <w:b/>
          <w:bCs/>
          <w:sz w:val="28"/>
          <w:szCs w:val="28"/>
          <w:rtl/>
        </w:rPr>
        <w:t>14</w:t>
      </w:r>
      <w:r w:rsidRPr="002D1CDA">
        <w:rPr>
          <w:rFonts w:ascii="Simplified Arabic" w:hAnsi="Simplified Arabic" w:cs="Simplified Arabic"/>
          <w:b/>
          <w:bCs/>
          <w:sz w:val="28"/>
          <w:szCs w:val="28"/>
          <w:rtl/>
        </w:rPr>
        <w:t>)</w:t>
      </w:r>
    </w:p>
    <w:p w:rsidR="00A5072A" w:rsidRPr="002D1CDA" w:rsidRDefault="00A5072A" w:rsidP="00A5072A">
      <w:pPr>
        <w:spacing w:after="0"/>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دلالة الفروق بين متوسطي القياسين ( القبلي والبعدى) لدى مجموعة </w:t>
      </w:r>
    </w:p>
    <w:p w:rsidR="00A5072A" w:rsidRPr="002D1CDA" w:rsidRDefault="00A5072A" w:rsidP="00A5072A">
      <w:pPr>
        <w:spacing w:after="0"/>
        <w:ind w:left="360"/>
        <w:jc w:val="center"/>
        <w:rPr>
          <w:rFonts w:ascii="Simplified Arabic" w:hAnsi="Simplified Arabic" w:cs="Simplified Arabic"/>
          <w:b/>
          <w:bCs/>
          <w:sz w:val="28"/>
          <w:szCs w:val="28"/>
        </w:rPr>
      </w:pPr>
      <w:r w:rsidRPr="002D1CDA">
        <w:rPr>
          <w:rFonts w:ascii="Simplified Arabic" w:hAnsi="Simplified Arabic" w:cs="Simplified Arabic"/>
          <w:b/>
          <w:bCs/>
          <w:sz w:val="28"/>
          <w:szCs w:val="28"/>
          <w:rtl/>
        </w:rPr>
        <w:t xml:space="preserve">الضابطة للمتغيرات قيد لبحث </w:t>
      </w:r>
    </w:p>
    <w:p w:rsidR="00A565D8" w:rsidRPr="002D1CDA" w:rsidRDefault="00A565D8" w:rsidP="00A565D8">
      <w:pPr>
        <w:spacing w:after="0"/>
        <w:jc w:val="right"/>
        <w:rPr>
          <w:rFonts w:ascii="Simplified Arabic" w:hAnsi="Simplified Arabic" w:cs="Simplified Arabic"/>
          <w:b/>
          <w:bCs/>
          <w:sz w:val="28"/>
          <w:szCs w:val="28"/>
          <w:rtl/>
        </w:rPr>
      </w:pPr>
      <w:r w:rsidRPr="002D1CDA">
        <w:rPr>
          <w:rFonts w:ascii="Simplified Arabic" w:hAnsi="Simplified Arabic" w:cs="Simplified Arabic"/>
          <w:b/>
          <w:bCs/>
          <w:sz w:val="28"/>
          <w:szCs w:val="28"/>
          <w:rtl/>
        </w:rPr>
        <w:t>ن=20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298"/>
        <w:gridCol w:w="889"/>
        <w:gridCol w:w="890"/>
        <w:gridCol w:w="828"/>
        <w:gridCol w:w="892"/>
        <w:gridCol w:w="1135"/>
        <w:gridCol w:w="993"/>
      </w:tblGrid>
      <w:tr w:rsidR="00A565D8" w:rsidRPr="00AA3200" w:rsidTr="005B370E">
        <w:trPr>
          <w:jc w:val="center"/>
        </w:trPr>
        <w:tc>
          <w:tcPr>
            <w:tcW w:w="945" w:type="pct"/>
            <w:vMerge w:val="restart"/>
            <w:tcBorders>
              <w:top w:val="thinThickSmallGap" w:sz="24" w:space="0" w:color="auto"/>
              <w:left w:val="nil"/>
            </w:tcBorders>
            <w:shd w:val="clear" w:color="auto" w:fill="BFBFBF"/>
            <w:vAlign w:val="center"/>
          </w:tcPr>
          <w:p w:rsidR="00A565D8" w:rsidRPr="00AA3200" w:rsidRDefault="00A565D8"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الإختبارات</w:t>
            </w:r>
          </w:p>
        </w:tc>
        <w:tc>
          <w:tcPr>
            <w:tcW w:w="770" w:type="pct"/>
            <w:vMerge w:val="restart"/>
            <w:tcBorders>
              <w:top w:val="thinThickSmallGap" w:sz="24" w:space="0" w:color="auto"/>
              <w:left w:val="single" w:sz="4" w:space="0" w:color="auto"/>
              <w:right w:val="single" w:sz="4" w:space="0" w:color="auto"/>
            </w:tcBorders>
            <w:shd w:val="clear" w:color="auto" w:fill="BFBFBF"/>
            <w:vAlign w:val="center"/>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وحده القياس</w:t>
            </w:r>
          </w:p>
        </w:tc>
        <w:tc>
          <w:tcPr>
            <w:tcW w:w="1060" w:type="pct"/>
            <w:gridSpan w:val="2"/>
            <w:tcBorders>
              <w:top w:val="thinThickSmallGap" w:sz="24" w:space="0" w:color="auto"/>
              <w:bottom w:val="single" w:sz="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القياس القبلى</w:t>
            </w:r>
          </w:p>
        </w:tc>
        <w:tc>
          <w:tcPr>
            <w:tcW w:w="969" w:type="pct"/>
            <w:gridSpan w:val="2"/>
            <w:tcBorders>
              <w:top w:val="thinThickSmallGap" w:sz="24" w:space="0" w:color="auto"/>
              <w:bottom w:val="single" w:sz="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القياس البعدى</w:t>
            </w:r>
          </w:p>
        </w:tc>
        <w:tc>
          <w:tcPr>
            <w:tcW w:w="666" w:type="pct"/>
            <w:vMerge w:val="restart"/>
            <w:tcBorders>
              <w:top w:val="thinThick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الفرق بين المتوسطين</w:t>
            </w:r>
          </w:p>
        </w:tc>
        <w:tc>
          <w:tcPr>
            <w:tcW w:w="590" w:type="pct"/>
            <w:vMerge w:val="restart"/>
            <w:tcBorders>
              <w:top w:val="thinThickSmallGap" w:sz="24" w:space="0" w:color="auto"/>
              <w:right w:val="nil"/>
            </w:tcBorders>
            <w:shd w:val="clear" w:color="auto" w:fill="BFBFBF"/>
            <w:vAlign w:val="center"/>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 xml:space="preserve">قيمة </w:t>
            </w:r>
          </w:p>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ت</w:t>
            </w:r>
          </w:p>
        </w:tc>
      </w:tr>
      <w:tr w:rsidR="00A565D8" w:rsidRPr="00AA3200" w:rsidTr="005B370E">
        <w:trPr>
          <w:trHeight w:val="361"/>
          <w:jc w:val="center"/>
        </w:trPr>
        <w:tc>
          <w:tcPr>
            <w:tcW w:w="945" w:type="pct"/>
            <w:vMerge/>
            <w:tcBorders>
              <w:left w:val="nil"/>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p>
        </w:tc>
        <w:tc>
          <w:tcPr>
            <w:tcW w:w="770" w:type="pct"/>
            <w:vMerge/>
            <w:tcBorders>
              <w:left w:val="single" w:sz="4" w:space="0" w:color="auto"/>
              <w:bottom w:val="thickThinSmallGap" w:sz="24" w:space="0" w:color="auto"/>
              <w:right w:val="single" w:sz="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p>
        </w:tc>
        <w:tc>
          <w:tcPr>
            <w:tcW w:w="530" w:type="pct"/>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0" w:type="pct"/>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438" w:type="pct"/>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1" w:type="pct"/>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666" w:type="pct"/>
            <w:vMerge/>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p>
        </w:tc>
        <w:tc>
          <w:tcPr>
            <w:tcW w:w="590" w:type="pct"/>
            <w:vMerge/>
            <w:tcBorders>
              <w:bottom w:val="thickThinSmallGap" w:sz="24" w:space="0" w:color="auto"/>
              <w:right w:val="nil"/>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p>
        </w:tc>
      </w:tr>
      <w:tr w:rsidR="00E20B49" w:rsidRPr="00AA3200" w:rsidTr="00E20B49">
        <w:trPr>
          <w:trHeight w:val="513"/>
          <w:jc w:val="center"/>
        </w:trPr>
        <w:tc>
          <w:tcPr>
            <w:tcW w:w="945" w:type="pct"/>
            <w:vMerge w:val="restart"/>
            <w:tcBorders>
              <w:top w:val="thickThinSmallGap" w:sz="24" w:space="0" w:color="auto"/>
              <w:left w:val="nil"/>
            </w:tcBorders>
            <w:vAlign w:val="center"/>
          </w:tcPr>
          <w:p w:rsidR="00E20B49" w:rsidRPr="00AA3200" w:rsidRDefault="00E20B49" w:rsidP="002F0036">
            <w:pPr>
              <w:spacing w:after="0"/>
              <w:jc w:val="center"/>
              <w:rPr>
                <w:rFonts w:cs="Arabic Transparent"/>
                <w:b/>
                <w:bCs/>
                <w:sz w:val="26"/>
                <w:szCs w:val="26"/>
                <w:rtl/>
                <w:lang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التمرير</w:t>
            </w:r>
          </w:p>
        </w:tc>
        <w:tc>
          <w:tcPr>
            <w:tcW w:w="770" w:type="pct"/>
            <w:tcBorders>
              <w:top w:val="thickThinSmallGap" w:sz="24" w:space="0" w:color="auto"/>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tcBorders>
              <w:top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5.95</w:t>
            </w:r>
          </w:p>
        </w:tc>
        <w:tc>
          <w:tcPr>
            <w:tcW w:w="530" w:type="pct"/>
            <w:tcBorders>
              <w:top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0.69</w:t>
            </w:r>
          </w:p>
        </w:tc>
        <w:tc>
          <w:tcPr>
            <w:tcW w:w="438" w:type="pct"/>
            <w:tcBorders>
              <w:top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5.68</w:t>
            </w:r>
          </w:p>
        </w:tc>
        <w:tc>
          <w:tcPr>
            <w:tcW w:w="531" w:type="pct"/>
            <w:tcBorders>
              <w:top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0.64</w:t>
            </w:r>
          </w:p>
        </w:tc>
        <w:tc>
          <w:tcPr>
            <w:tcW w:w="666" w:type="pct"/>
            <w:tcBorders>
              <w:top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0.27</w:t>
            </w:r>
          </w:p>
        </w:tc>
        <w:tc>
          <w:tcPr>
            <w:tcW w:w="590" w:type="pct"/>
            <w:tcBorders>
              <w:top w:val="thickThinSmallGap" w:sz="24" w:space="0" w:color="auto"/>
              <w:right w:val="nil"/>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3.04</w:t>
            </w:r>
          </w:p>
        </w:tc>
      </w:tr>
      <w:tr w:rsidR="00E20B49" w:rsidRPr="00AA3200" w:rsidTr="00E20B49">
        <w:trPr>
          <w:trHeight w:val="261"/>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top w:val="single" w:sz="4" w:space="0" w:color="auto"/>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tcBorders>
              <w:top w:val="single" w:sz="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1.95</w:t>
            </w:r>
          </w:p>
        </w:tc>
        <w:tc>
          <w:tcPr>
            <w:tcW w:w="530" w:type="pct"/>
            <w:tcBorders>
              <w:top w:val="single" w:sz="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0.94</w:t>
            </w:r>
          </w:p>
        </w:tc>
        <w:tc>
          <w:tcPr>
            <w:tcW w:w="438" w:type="pct"/>
            <w:tcBorders>
              <w:top w:val="single" w:sz="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3.00</w:t>
            </w:r>
          </w:p>
        </w:tc>
        <w:tc>
          <w:tcPr>
            <w:tcW w:w="531" w:type="pct"/>
            <w:tcBorders>
              <w:top w:val="single" w:sz="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0.65</w:t>
            </w:r>
          </w:p>
        </w:tc>
        <w:tc>
          <w:tcPr>
            <w:tcW w:w="666" w:type="pct"/>
            <w:tcBorders>
              <w:top w:val="single" w:sz="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1.05-</w:t>
            </w:r>
          </w:p>
        </w:tc>
        <w:tc>
          <w:tcPr>
            <w:tcW w:w="590" w:type="pct"/>
            <w:tcBorders>
              <w:top w:val="single" w:sz="4" w:space="0" w:color="auto"/>
              <w:right w:val="nil"/>
            </w:tcBorders>
            <w:vAlign w:val="center"/>
          </w:tcPr>
          <w:p w:rsidR="00E20B49" w:rsidRPr="002D1CDA" w:rsidRDefault="002D1CDA" w:rsidP="002D1CDA">
            <w:pPr>
              <w:bidi w:val="0"/>
              <w:spacing w:after="0"/>
              <w:jc w:val="center"/>
              <w:rPr>
                <w:rFonts w:ascii="Arial" w:hAnsi="Arial" w:cs="Arial"/>
                <w:color w:val="000000"/>
                <w:sz w:val="20"/>
                <w:szCs w:val="20"/>
              </w:rPr>
            </w:pPr>
            <w:r>
              <w:rPr>
                <w:rFonts w:ascii="Arial" w:hAnsi="Arial" w:cs="Arial"/>
                <w:color w:val="000000"/>
                <w:sz w:val="20"/>
                <w:szCs w:val="20"/>
              </w:rPr>
              <w:t>3.94</w:t>
            </w:r>
          </w:p>
        </w:tc>
      </w:tr>
      <w:tr w:rsidR="00E20B49" w:rsidRPr="00AA3200" w:rsidTr="00E20B49">
        <w:trPr>
          <w:jc w:val="center"/>
        </w:trPr>
        <w:tc>
          <w:tcPr>
            <w:tcW w:w="945" w:type="pct"/>
            <w:vMerge w:val="restart"/>
            <w:tcBorders>
              <w:left w:val="nil"/>
            </w:tcBorders>
            <w:vAlign w:val="center"/>
          </w:tcPr>
          <w:p w:rsidR="00E20B49" w:rsidRPr="00AA3200" w:rsidRDefault="00E20B49" w:rsidP="002F0036">
            <w:pPr>
              <w:spacing w:after="0"/>
              <w:jc w:val="center"/>
              <w:rPr>
                <w:rFonts w:cs="Arabic Transparent"/>
                <w:b/>
                <w:bCs/>
                <w:sz w:val="26"/>
                <w:szCs w:val="26"/>
                <w:rtl/>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الجرى </w:t>
            </w:r>
          </w:p>
          <w:p w:rsidR="00E20B49" w:rsidRPr="00AA3200" w:rsidRDefault="00E20B49" w:rsidP="002F0036">
            <w:pPr>
              <w:spacing w:after="0"/>
              <w:jc w:val="center"/>
              <w:rPr>
                <w:rFonts w:cs="Arabic Transparent"/>
                <w:b/>
                <w:bCs/>
                <w:sz w:val="26"/>
                <w:szCs w:val="26"/>
                <w:rtl/>
                <w:lang w:bidi="ar-EG"/>
              </w:rPr>
            </w:pPr>
            <w:r w:rsidRPr="00AA3200">
              <w:rPr>
                <w:rFonts w:cs="Arabic Transparent" w:hint="cs"/>
                <w:b/>
                <w:bCs/>
                <w:sz w:val="26"/>
                <w:szCs w:val="26"/>
                <w:rtl/>
                <w:lang w:eastAsia="ar-SA" w:bidi="ar-EG"/>
              </w:rPr>
              <w:t>ثم التمرير</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5.96</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0.26</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6.47</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0.44</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0.51-</w:t>
            </w:r>
          </w:p>
        </w:tc>
        <w:tc>
          <w:tcPr>
            <w:tcW w:w="590" w:type="pct"/>
            <w:tcBorders>
              <w:right w:val="nil"/>
            </w:tcBorders>
            <w:vAlign w:val="center"/>
          </w:tcPr>
          <w:p w:rsidR="00E20B49" w:rsidRPr="002D1CDA" w:rsidRDefault="002D1CDA" w:rsidP="002D1CDA">
            <w:pPr>
              <w:bidi w:val="0"/>
              <w:spacing w:after="0"/>
              <w:jc w:val="center"/>
              <w:rPr>
                <w:rFonts w:ascii="Arial" w:hAnsi="Arial" w:cs="Arial"/>
                <w:color w:val="000000"/>
                <w:sz w:val="20"/>
                <w:szCs w:val="20"/>
              </w:rPr>
            </w:pPr>
            <w:r>
              <w:rPr>
                <w:rFonts w:ascii="Arial" w:hAnsi="Arial" w:cs="Arial"/>
                <w:color w:val="000000"/>
                <w:sz w:val="20"/>
                <w:szCs w:val="20"/>
              </w:rPr>
              <w:t>4.13</w:t>
            </w:r>
          </w:p>
        </w:tc>
      </w:tr>
      <w:tr w:rsidR="00E20B49" w:rsidRPr="00AA3200" w:rsidTr="00E20B49">
        <w:trPr>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1.75</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0.64</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2.85</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0.88</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1.10-</w:t>
            </w:r>
          </w:p>
        </w:tc>
        <w:tc>
          <w:tcPr>
            <w:tcW w:w="590" w:type="pct"/>
            <w:tcBorders>
              <w:right w:val="nil"/>
            </w:tcBorders>
            <w:vAlign w:val="center"/>
          </w:tcPr>
          <w:p w:rsidR="00E20B49"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4.40</w:t>
            </w:r>
          </w:p>
        </w:tc>
      </w:tr>
      <w:tr w:rsidR="00E20B49" w:rsidRPr="00AA3200" w:rsidTr="00E20B49">
        <w:trPr>
          <w:trHeight w:val="489"/>
          <w:jc w:val="center"/>
        </w:trPr>
        <w:tc>
          <w:tcPr>
            <w:tcW w:w="945" w:type="pct"/>
            <w:vMerge w:val="restart"/>
            <w:tcBorders>
              <w:left w:val="nil"/>
            </w:tcBorders>
          </w:tcPr>
          <w:p w:rsidR="00E20B49" w:rsidRPr="00AA3200" w:rsidRDefault="00E20B49" w:rsidP="002F0036">
            <w:pPr>
              <w:tabs>
                <w:tab w:val="left" w:pos="7569"/>
              </w:tabs>
              <w:spacing w:after="0"/>
              <w:jc w:val="center"/>
              <w:rPr>
                <w:rFonts w:cs="Arabic Transparent"/>
                <w:b/>
                <w:bCs/>
                <w:sz w:val="26"/>
                <w:szCs w:val="26"/>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المراوغة ثم التمرير</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6.02</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0.55</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4.36</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0.40</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1.67</w:t>
            </w:r>
          </w:p>
        </w:tc>
        <w:tc>
          <w:tcPr>
            <w:tcW w:w="590" w:type="pct"/>
            <w:tcBorders>
              <w:right w:val="nil"/>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12.09</w:t>
            </w:r>
          </w:p>
        </w:tc>
      </w:tr>
      <w:tr w:rsidR="00E20B49" w:rsidRPr="00AA3200" w:rsidTr="00E20B49">
        <w:trPr>
          <w:trHeight w:val="466"/>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2.05</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0.76</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3.00</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0.73</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0.95-</w:t>
            </w:r>
          </w:p>
        </w:tc>
        <w:tc>
          <w:tcPr>
            <w:tcW w:w="590" w:type="pct"/>
            <w:tcBorders>
              <w:right w:val="nil"/>
            </w:tcBorders>
            <w:vAlign w:val="center"/>
          </w:tcPr>
          <w:p w:rsidR="00E20B49"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4.25</w:t>
            </w:r>
          </w:p>
        </w:tc>
      </w:tr>
      <w:tr w:rsidR="00E20B49" w:rsidRPr="00AA3200" w:rsidTr="00E20B49">
        <w:trPr>
          <w:jc w:val="center"/>
        </w:trPr>
        <w:tc>
          <w:tcPr>
            <w:tcW w:w="945" w:type="pct"/>
            <w:vMerge w:val="restart"/>
            <w:tcBorders>
              <w:left w:val="nil"/>
            </w:tcBorders>
            <w:vAlign w:val="center"/>
          </w:tcPr>
          <w:p w:rsidR="00E20B49" w:rsidRPr="00AA3200" w:rsidRDefault="00E20B49" w:rsidP="002F0036">
            <w:pPr>
              <w:spacing w:after="0"/>
              <w:jc w:val="center"/>
              <w:rPr>
                <w:rFonts w:cs="Arabic Transparent"/>
                <w:b/>
                <w:bCs/>
                <w:sz w:val="26"/>
                <w:szCs w:val="26"/>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التصويب</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4.51</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0.34</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4.28</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0.34</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0.23</w:t>
            </w:r>
          </w:p>
        </w:tc>
        <w:tc>
          <w:tcPr>
            <w:tcW w:w="590" w:type="pct"/>
            <w:tcBorders>
              <w:right w:val="nil"/>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91.00</w:t>
            </w:r>
          </w:p>
        </w:tc>
      </w:tr>
      <w:tr w:rsidR="00E20B49" w:rsidRPr="00AA3200" w:rsidTr="00E20B49">
        <w:trPr>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1.85</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0.81</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3.45</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0.51</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1.60-</w:t>
            </w:r>
          </w:p>
        </w:tc>
        <w:tc>
          <w:tcPr>
            <w:tcW w:w="590" w:type="pct"/>
            <w:tcBorders>
              <w:right w:val="nil"/>
            </w:tcBorders>
            <w:vAlign w:val="center"/>
          </w:tcPr>
          <w:p w:rsidR="00E20B49"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7.61</w:t>
            </w:r>
          </w:p>
        </w:tc>
      </w:tr>
      <w:tr w:rsidR="00E20B49" w:rsidRPr="00AA3200" w:rsidTr="00E20B49">
        <w:trPr>
          <w:jc w:val="center"/>
        </w:trPr>
        <w:tc>
          <w:tcPr>
            <w:tcW w:w="945" w:type="pct"/>
            <w:vMerge w:val="restart"/>
            <w:tcBorders>
              <w:left w:val="nil"/>
            </w:tcBorders>
            <w:vAlign w:val="center"/>
          </w:tcPr>
          <w:p w:rsidR="00E20B49" w:rsidRPr="00AA3200" w:rsidRDefault="00E20B49" w:rsidP="002F0036">
            <w:pPr>
              <w:spacing w:after="0"/>
              <w:jc w:val="center"/>
              <w:rPr>
                <w:rFonts w:cs="Arabic Transparent"/>
                <w:b/>
                <w:bCs/>
                <w:sz w:val="26"/>
                <w:szCs w:val="26"/>
                <w:lang w:eastAsia="ar-SA"/>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الجرى ثم التصويب</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5.39</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0.35</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5.02</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0.30</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0.37</w:t>
            </w:r>
          </w:p>
        </w:tc>
        <w:tc>
          <w:tcPr>
            <w:tcW w:w="590" w:type="pct"/>
            <w:tcBorders>
              <w:right w:val="nil"/>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8.95</w:t>
            </w:r>
          </w:p>
        </w:tc>
      </w:tr>
      <w:tr w:rsidR="00E20B49" w:rsidRPr="00AA3200" w:rsidTr="00E20B49">
        <w:trPr>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1.75</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0.64</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3.20</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0.89</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1.45-</w:t>
            </w:r>
          </w:p>
        </w:tc>
        <w:tc>
          <w:tcPr>
            <w:tcW w:w="590" w:type="pct"/>
            <w:tcBorders>
              <w:right w:val="nil"/>
            </w:tcBorders>
            <w:vAlign w:val="center"/>
          </w:tcPr>
          <w:p w:rsidR="00E20B49"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5.90</w:t>
            </w:r>
          </w:p>
        </w:tc>
      </w:tr>
      <w:tr w:rsidR="00E20B49" w:rsidRPr="00AA3200" w:rsidTr="00E20B49">
        <w:trPr>
          <w:jc w:val="center"/>
        </w:trPr>
        <w:tc>
          <w:tcPr>
            <w:tcW w:w="945" w:type="pct"/>
            <w:vMerge w:val="restart"/>
            <w:tcBorders>
              <w:left w:val="nil"/>
            </w:tcBorders>
            <w:vAlign w:val="center"/>
          </w:tcPr>
          <w:p w:rsidR="00E20B49" w:rsidRPr="00AA3200" w:rsidRDefault="00E20B49" w:rsidP="002F0036">
            <w:pPr>
              <w:spacing w:after="0"/>
              <w:jc w:val="center"/>
              <w:rPr>
                <w:rFonts w:cs="Arabic Transparent"/>
                <w:b/>
                <w:bCs/>
                <w:sz w:val="26"/>
                <w:szCs w:val="26"/>
                <w:lang w:eastAsia="ar-SA"/>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المراوغة ثم التصويب</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6.41</w:t>
            </w:r>
          </w:p>
        </w:tc>
        <w:tc>
          <w:tcPr>
            <w:tcW w:w="530"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0.35</w:t>
            </w:r>
          </w:p>
        </w:tc>
        <w:tc>
          <w:tcPr>
            <w:tcW w:w="438"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6.17</w:t>
            </w:r>
          </w:p>
        </w:tc>
        <w:tc>
          <w:tcPr>
            <w:tcW w:w="531"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0.31</w:t>
            </w:r>
          </w:p>
        </w:tc>
        <w:tc>
          <w:tcPr>
            <w:tcW w:w="666" w:type="pct"/>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0.25</w:t>
            </w:r>
          </w:p>
        </w:tc>
        <w:tc>
          <w:tcPr>
            <w:tcW w:w="590" w:type="pct"/>
            <w:tcBorders>
              <w:right w:val="nil"/>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5.17</w:t>
            </w:r>
          </w:p>
        </w:tc>
      </w:tr>
      <w:tr w:rsidR="00E20B49" w:rsidRPr="00AA3200" w:rsidTr="00E20B49">
        <w:trPr>
          <w:trHeight w:val="287"/>
          <w:jc w:val="center"/>
        </w:trPr>
        <w:tc>
          <w:tcPr>
            <w:tcW w:w="945" w:type="pct"/>
            <w:vMerge/>
            <w:tcBorders>
              <w:left w:val="nil"/>
              <w:bottom w:val="thickThinSmallGap" w:sz="24" w:space="0" w:color="auto"/>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bottom w:val="thickThinSmallGap" w:sz="2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tcBorders>
              <w:bottom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1.95</w:t>
            </w:r>
          </w:p>
        </w:tc>
        <w:tc>
          <w:tcPr>
            <w:tcW w:w="530" w:type="pct"/>
            <w:tcBorders>
              <w:bottom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0.76</w:t>
            </w:r>
          </w:p>
        </w:tc>
        <w:tc>
          <w:tcPr>
            <w:tcW w:w="438" w:type="pct"/>
            <w:tcBorders>
              <w:bottom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3.15</w:t>
            </w:r>
          </w:p>
        </w:tc>
        <w:tc>
          <w:tcPr>
            <w:tcW w:w="531" w:type="pct"/>
            <w:tcBorders>
              <w:bottom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0.81</w:t>
            </w:r>
          </w:p>
        </w:tc>
        <w:tc>
          <w:tcPr>
            <w:tcW w:w="666" w:type="pct"/>
            <w:tcBorders>
              <w:bottom w:val="thickThinSmallGap" w:sz="24" w:space="0" w:color="auto"/>
            </w:tcBorders>
            <w:vAlign w:val="center"/>
          </w:tcPr>
          <w:p w:rsidR="00E20B49" w:rsidRPr="002D1CDA" w:rsidRDefault="00E20B49" w:rsidP="002D1CDA">
            <w:pPr>
              <w:bidi w:val="0"/>
              <w:spacing w:after="0"/>
              <w:jc w:val="center"/>
              <w:rPr>
                <w:rFonts w:ascii="Arial" w:hAnsi="Arial" w:cs="Arial"/>
                <w:color w:val="000000"/>
                <w:sz w:val="20"/>
                <w:szCs w:val="20"/>
              </w:rPr>
            </w:pPr>
            <w:r w:rsidRPr="002D1CDA">
              <w:rPr>
                <w:rFonts w:ascii="Arial" w:hAnsi="Arial" w:cs="Arial"/>
                <w:color w:val="000000"/>
                <w:sz w:val="20"/>
                <w:szCs w:val="20"/>
              </w:rPr>
              <w:t>1.20-</w:t>
            </w:r>
          </w:p>
        </w:tc>
        <w:tc>
          <w:tcPr>
            <w:tcW w:w="590" w:type="pct"/>
            <w:tcBorders>
              <w:bottom w:val="thickThinSmallGap" w:sz="24" w:space="0" w:color="auto"/>
              <w:right w:val="nil"/>
            </w:tcBorders>
            <w:vAlign w:val="center"/>
          </w:tcPr>
          <w:p w:rsidR="00E20B49"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4.86</w:t>
            </w:r>
          </w:p>
        </w:tc>
      </w:tr>
      <w:tr w:rsidR="00E33CDC" w:rsidRPr="00AA3200" w:rsidTr="002D1CDA">
        <w:trPr>
          <w:trHeight w:val="287"/>
          <w:jc w:val="center"/>
        </w:trPr>
        <w:tc>
          <w:tcPr>
            <w:tcW w:w="945" w:type="pct"/>
            <w:tcBorders>
              <w:top w:val="thickThinSmallGap" w:sz="24" w:space="0" w:color="auto"/>
              <w:left w:val="nil"/>
              <w:bottom w:val="thickThinSmallGap" w:sz="24" w:space="0" w:color="auto"/>
              <w:right w:val="single" w:sz="4" w:space="0" w:color="auto"/>
            </w:tcBorders>
            <w:vAlign w:val="center"/>
          </w:tcPr>
          <w:p w:rsidR="00E33CDC" w:rsidRPr="00AA3200" w:rsidRDefault="00E33CDC" w:rsidP="002F0036">
            <w:pPr>
              <w:spacing w:after="0"/>
              <w:jc w:val="center"/>
              <w:rPr>
                <w:rFonts w:cs="Arabic Transparent"/>
                <w:b/>
                <w:bCs/>
                <w:i/>
                <w:sz w:val="26"/>
                <w:szCs w:val="26"/>
                <w:rtl/>
                <w:lang w:eastAsia="ar-SA" w:bidi="ar-EG"/>
              </w:rPr>
            </w:pPr>
            <w:r>
              <w:rPr>
                <w:rFonts w:cs="Arabic Transparent" w:hint="cs"/>
                <w:b/>
                <w:bCs/>
                <w:i/>
                <w:sz w:val="26"/>
                <w:szCs w:val="26"/>
                <w:rtl/>
                <w:lang w:eastAsia="ar-SA" w:bidi="ar-EG"/>
              </w:rPr>
              <w:t>التفكير الخططي</w:t>
            </w:r>
          </w:p>
        </w:tc>
        <w:tc>
          <w:tcPr>
            <w:tcW w:w="770" w:type="pct"/>
            <w:tcBorders>
              <w:top w:val="thickThinSmallGap" w:sz="24" w:space="0" w:color="auto"/>
              <w:left w:val="nil"/>
              <w:bottom w:val="thickThinSmallGap" w:sz="24" w:space="0" w:color="auto"/>
              <w:right w:val="single" w:sz="4" w:space="0" w:color="auto"/>
            </w:tcBorders>
            <w:vAlign w:val="center"/>
          </w:tcPr>
          <w:p w:rsidR="00E33CDC" w:rsidRPr="00AA3200" w:rsidRDefault="00E33CDC" w:rsidP="002F0036">
            <w:pPr>
              <w:spacing w:after="0"/>
              <w:jc w:val="center"/>
              <w:rPr>
                <w:rFonts w:cs="Arabic Transparent"/>
                <w:b/>
                <w:bCs/>
                <w:i/>
                <w:sz w:val="26"/>
                <w:szCs w:val="26"/>
                <w:rtl/>
                <w:lang w:eastAsia="ar-SA" w:bidi="ar-EG"/>
              </w:rPr>
            </w:pPr>
            <w:r>
              <w:rPr>
                <w:rFonts w:cs="Arabic Transparent" w:hint="cs"/>
                <w:b/>
                <w:bCs/>
                <w:i/>
                <w:sz w:val="26"/>
                <w:szCs w:val="26"/>
                <w:rtl/>
                <w:lang w:eastAsia="ar-SA" w:bidi="ar-EG"/>
              </w:rPr>
              <w:t>درجة</w:t>
            </w:r>
          </w:p>
        </w:tc>
        <w:tc>
          <w:tcPr>
            <w:tcW w:w="530" w:type="pct"/>
            <w:tcBorders>
              <w:top w:val="thickThinSmallGap" w:sz="24" w:space="0" w:color="auto"/>
              <w:bottom w:val="thickThinSmallGap" w:sz="24" w:space="0" w:color="auto"/>
            </w:tcBorders>
            <w:vAlign w:val="center"/>
          </w:tcPr>
          <w:p w:rsidR="00E33CDC"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85.00</w:t>
            </w:r>
          </w:p>
        </w:tc>
        <w:tc>
          <w:tcPr>
            <w:tcW w:w="530" w:type="pct"/>
            <w:tcBorders>
              <w:top w:val="thickThinSmallGap" w:sz="24" w:space="0" w:color="auto"/>
              <w:bottom w:val="thickThinSmallGap" w:sz="24" w:space="0" w:color="auto"/>
            </w:tcBorders>
            <w:vAlign w:val="center"/>
          </w:tcPr>
          <w:p w:rsidR="00E33CDC"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5.14</w:t>
            </w:r>
          </w:p>
        </w:tc>
        <w:tc>
          <w:tcPr>
            <w:tcW w:w="438" w:type="pct"/>
            <w:tcBorders>
              <w:top w:val="thickThinSmallGap" w:sz="24" w:space="0" w:color="auto"/>
              <w:bottom w:val="thickThinSmallGap" w:sz="24" w:space="0" w:color="auto"/>
            </w:tcBorders>
            <w:vAlign w:val="center"/>
          </w:tcPr>
          <w:p w:rsidR="00E33CDC"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113.45</w:t>
            </w:r>
          </w:p>
        </w:tc>
        <w:tc>
          <w:tcPr>
            <w:tcW w:w="531" w:type="pct"/>
            <w:tcBorders>
              <w:top w:val="thickThinSmallGap" w:sz="24" w:space="0" w:color="auto"/>
              <w:bottom w:val="thickThinSmallGap" w:sz="24" w:space="0" w:color="auto"/>
            </w:tcBorders>
            <w:vAlign w:val="center"/>
          </w:tcPr>
          <w:p w:rsidR="00E33CDC"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7.60</w:t>
            </w:r>
          </w:p>
        </w:tc>
        <w:tc>
          <w:tcPr>
            <w:tcW w:w="666" w:type="pct"/>
            <w:tcBorders>
              <w:top w:val="thickThinSmallGap" w:sz="24" w:space="0" w:color="auto"/>
              <w:bottom w:val="thickThinSmallGap" w:sz="24" w:space="0" w:color="auto"/>
            </w:tcBorders>
            <w:vAlign w:val="center"/>
          </w:tcPr>
          <w:p w:rsidR="00E33CDC"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28.45-</w:t>
            </w:r>
          </w:p>
        </w:tc>
        <w:tc>
          <w:tcPr>
            <w:tcW w:w="590" w:type="pct"/>
            <w:tcBorders>
              <w:top w:val="thickThinSmallGap" w:sz="24" w:space="0" w:color="auto"/>
              <w:bottom w:val="thickThinSmallGap" w:sz="24" w:space="0" w:color="auto"/>
              <w:right w:val="nil"/>
            </w:tcBorders>
            <w:vAlign w:val="center"/>
          </w:tcPr>
          <w:p w:rsidR="00E33CDC" w:rsidRPr="002D1CDA" w:rsidRDefault="00E33CDC" w:rsidP="002D1CDA">
            <w:pPr>
              <w:bidi w:val="0"/>
              <w:spacing w:after="0"/>
              <w:jc w:val="center"/>
              <w:rPr>
                <w:rFonts w:ascii="Arial" w:hAnsi="Arial" w:cs="Arial"/>
                <w:color w:val="000000"/>
                <w:sz w:val="20"/>
                <w:szCs w:val="20"/>
              </w:rPr>
            </w:pPr>
            <w:r w:rsidRPr="002D1CDA">
              <w:rPr>
                <w:rFonts w:ascii="Arial" w:hAnsi="Arial" w:cs="Arial"/>
                <w:color w:val="000000"/>
                <w:sz w:val="20"/>
                <w:szCs w:val="20"/>
              </w:rPr>
              <w:t>13.62</w:t>
            </w:r>
          </w:p>
        </w:tc>
      </w:tr>
    </w:tbl>
    <w:p w:rsidR="00A565D8" w:rsidRPr="002D1CDA" w:rsidRDefault="00A565D8" w:rsidP="00A565D8">
      <w:pPr>
        <w:spacing w:before="240" w:after="0"/>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قيمة ت الجدولية عند مستوى معنوية 05. = 1.76 </w:t>
      </w:r>
    </w:p>
    <w:p w:rsidR="00EE5E60" w:rsidRPr="002D1CDA" w:rsidRDefault="00EE5E60" w:rsidP="00EE3B9F">
      <w:pPr>
        <w:ind w:firstLine="432"/>
        <w:jc w:val="lowKashida"/>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lastRenderedPageBreak/>
        <w:t>يتضح من الجدول (</w:t>
      </w:r>
      <w:r w:rsidR="00EE3B9F">
        <w:rPr>
          <w:rFonts w:ascii="Simplified Arabic" w:hAnsi="Simplified Arabic" w:cs="Simplified Arabic" w:hint="cs"/>
          <w:sz w:val="28"/>
          <w:szCs w:val="28"/>
          <w:rtl/>
          <w:lang w:bidi="ar-EG"/>
        </w:rPr>
        <w:t>14</w:t>
      </w:r>
      <w:r w:rsidRPr="002D1CDA">
        <w:rPr>
          <w:rFonts w:ascii="Simplified Arabic" w:hAnsi="Simplified Arabic" w:cs="Simplified Arabic"/>
          <w:sz w:val="28"/>
          <w:szCs w:val="28"/>
          <w:rtl/>
          <w:lang w:bidi="ar-EG"/>
        </w:rPr>
        <w:t>) أن قيم ت المحسوبة اكبر من قيم ت الجدولية ممايشير إلى وجود فروق ذات دلالة إحصائية عند مستوى معنوية 0.05 فى المتغيرات قيد البحث بين القياس القبلى والقياس البعدى لصالح القياس البعدى للمتغيرات قيد البحث للمجموعة الضابطة.</w:t>
      </w:r>
    </w:p>
    <w:p w:rsidR="00A565D8" w:rsidRPr="002D1CDA" w:rsidRDefault="00A565D8" w:rsidP="00EE3B9F">
      <w:pPr>
        <w:spacing w:after="0" w:line="240" w:lineRule="auto"/>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جدول  (</w:t>
      </w:r>
      <w:r w:rsidR="00EE3B9F">
        <w:rPr>
          <w:rFonts w:ascii="Simplified Arabic" w:hAnsi="Simplified Arabic" w:cs="Simplified Arabic" w:hint="cs"/>
          <w:b/>
          <w:bCs/>
          <w:sz w:val="28"/>
          <w:szCs w:val="28"/>
          <w:rtl/>
        </w:rPr>
        <w:t>15</w:t>
      </w:r>
      <w:r w:rsidRPr="002D1CDA">
        <w:rPr>
          <w:rFonts w:ascii="Simplified Arabic" w:hAnsi="Simplified Arabic" w:cs="Simplified Arabic"/>
          <w:b/>
          <w:bCs/>
          <w:sz w:val="28"/>
          <w:szCs w:val="28"/>
          <w:rtl/>
        </w:rPr>
        <w:t>)</w:t>
      </w:r>
    </w:p>
    <w:p w:rsidR="00A565D8" w:rsidRPr="002D1CDA" w:rsidRDefault="00A565D8" w:rsidP="00EE3B9F">
      <w:pPr>
        <w:spacing w:after="0" w:line="240" w:lineRule="auto"/>
        <w:ind w:left="360"/>
        <w:jc w:val="center"/>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دلالة الفروق بين متوسطي القياس البعدى لدى المجموعتين </w:t>
      </w:r>
    </w:p>
    <w:p w:rsidR="00A565D8" w:rsidRPr="002D1CDA" w:rsidRDefault="00A565D8" w:rsidP="00EE3B9F">
      <w:pPr>
        <w:spacing w:after="0" w:line="240" w:lineRule="auto"/>
        <w:ind w:left="360"/>
        <w:jc w:val="center"/>
        <w:rPr>
          <w:rFonts w:ascii="Simplified Arabic" w:hAnsi="Simplified Arabic" w:cs="Simplified Arabic"/>
          <w:b/>
          <w:bCs/>
          <w:sz w:val="28"/>
          <w:szCs w:val="28"/>
        </w:rPr>
      </w:pPr>
      <w:r w:rsidRPr="002D1CDA">
        <w:rPr>
          <w:rFonts w:ascii="Simplified Arabic" w:hAnsi="Simplified Arabic" w:cs="Simplified Arabic"/>
          <w:b/>
          <w:bCs/>
          <w:sz w:val="28"/>
          <w:szCs w:val="28"/>
          <w:rtl/>
        </w:rPr>
        <w:t xml:space="preserve">التجريبية والضابطة للمتغيرات قيد لبحث </w:t>
      </w:r>
    </w:p>
    <w:p w:rsidR="00A565D8" w:rsidRPr="002D1CDA" w:rsidRDefault="00A565D8" w:rsidP="00EE3B9F">
      <w:pPr>
        <w:spacing w:after="0" w:line="240" w:lineRule="auto"/>
        <w:jc w:val="right"/>
        <w:rPr>
          <w:rFonts w:ascii="Simplified Arabic" w:hAnsi="Simplified Arabic" w:cs="Simplified Arabic"/>
          <w:b/>
          <w:bCs/>
          <w:sz w:val="28"/>
          <w:szCs w:val="28"/>
          <w:rtl/>
        </w:rPr>
      </w:pPr>
      <w:r w:rsidRPr="002D1CDA">
        <w:rPr>
          <w:rFonts w:ascii="Simplified Arabic" w:hAnsi="Simplified Arabic" w:cs="Simplified Arabic"/>
          <w:b/>
          <w:bCs/>
          <w:sz w:val="28"/>
          <w:szCs w:val="28"/>
          <w:rtl/>
        </w:rPr>
        <w:t>ن=20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298"/>
        <w:gridCol w:w="889"/>
        <w:gridCol w:w="890"/>
        <w:gridCol w:w="828"/>
        <w:gridCol w:w="892"/>
        <w:gridCol w:w="1135"/>
        <w:gridCol w:w="993"/>
      </w:tblGrid>
      <w:tr w:rsidR="00A565D8" w:rsidRPr="00AA3200" w:rsidTr="005B370E">
        <w:trPr>
          <w:jc w:val="center"/>
        </w:trPr>
        <w:tc>
          <w:tcPr>
            <w:tcW w:w="945" w:type="pct"/>
            <w:vMerge w:val="restart"/>
            <w:tcBorders>
              <w:top w:val="thinThickSmallGap" w:sz="24" w:space="0" w:color="auto"/>
              <w:left w:val="nil"/>
            </w:tcBorders>
            <w:shd w:val="clear" w:color="auto" w:fill="BFBFBF"/>
            <w:vAlign w:val="center"/>
          </w:tcPr>
          <w:p w:rsidR="00A565D8" w:rsidRPr="00AA3200" w:rsidRDefault="00A565D8"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الإختبارات</w:t>
            </w:r>
          </w:p>
        </w:tc>
        <w:tc>
          <w:tcPr>
            <w:tcW w:w="770" w:type="pct"/>
            <w:vMerge w:val="restart"/>
            <w:tcBorders>
              <w:top w:val="thinThickSmallGap" w:sz="24" w:space="0" w:color="auto"/>
              <w:left w:val="single" w:sz="4" w:space="0" w:color="auto"/>
              <w:right w:val="single" w:sz="4" w:space="0" w:color="auto"/>
            </w:tcBorders>
            <w:shd w:val="clear" w:color="auto" w:fill="BFBFBF"/>
            <w:vAlign w:val="center"/>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وحده القياس</w:t>
            </w:r>
          </w:p>
        </w:tc>
        <w:tc>
          <w:tcPr>
            <w:tcW w:w="1060" w:type="pct"/>
            <w:gridSpan w:val="2"/>
            <w:tcBorders>
              <w:top w:val="thinThickSmallGap" w:sz="24" w:space="0" w:color="auto"/>
              <w:bottom w:val="single" w:sz="4" w:space="0" w:color="auto"/>
            </w:tcBorders>
            <w:shd w:val="clear" w:color="auto" w:fill="BFBFBF"/>
          </w:tcPr>
          <w:p w:rsidR="00A565D8" w:rsidRPr="00A565D8" w:rsidRDefault="00A565D8" w:rsidP="002F0036">
            <w:pPr>
              <w:spacing w:after="0"/>
              <w:jc w:val="center"/>
              <w:rPr>
                <w:rFonts w:eastAsia="Calibri" w:cs="Arabic Transparent"/>
                <w:b/>
                <w:bCs/>
                <w:rtl/>
                <w:lang w:bidi="ar-EG"/>
              </w:rPr>
            </w:pPr>
            <w:r w:rsidRPr="00A565D8">
              <w:rPr>
                <w:rFonts w:eastAsia="Calibri" w:cs="Arabic Transparent" w:hint="cs"/>
                <w:b/>
                <w:bCs/>
                <w:rtl/>
                <w:lang w:bidi="ar-EG"/>
              </w:rPr>
              <w:t>المجموعة التجريبية</w:t>
            </w:r>
          </w:p>
        </w:tc>
        <w:tc>
          <w:tcPr>
            <w:tcW w:w="969" w:type="pct"/>
            <w:gridSpan w:val="2"/>
            <w:tcBorders>
              <w:top w:val="thinThickSmallGap" w:sz="24" w:space="0" w:color="auto"/>
              <w:bottom w:val="single" w:sz="4" w:space="0" w:color="auto"/>
            </w:tcBorders>
            <w:shd w:val="clear" w:color="auto" w:fill="BFBFBF"/>
          </w:tcPr>
          <w:p w:rsidR="00A565D8" w:rsidRPr="00A565D8" w:rsidRDefault="00A565D8" w:rsidP="00A565D8">
            <w:pPr>
              <w:spacing w:after="0"/>
              <w:jc w:val="center"/>
              <w:rPr>
                <w:rFonts w:eastAsia="Calibri" w:cs="Arabic Transparent"/>
                <w:b/>
                <w:bCs/>
                <w:rtl/>
                <w:lang w:bidi="ar-EG"/>
              </w:rPr>
            </w:pPr>
            <w:r w:rsidRPr="00A565D8">
              <w:rPr>
                <w:rFonts w:eastAsia="Calibri" w:cs="Arabic Transparent" w:hint="cs"/>
                <w:b/>
                <w:bCs/>
                <w:rtl/>
                <w:lang w:bidi="ar-EG"/>
              </w:rPr>
              <w:t>المجموعة الضابطة</w:t>
            </w:r>
          </w:p>
        </w:tc>
        <w:tc>
          <w:tcPr>
            <w:tcW w:w="666" w:type="pct"/>
            <w:vMerge w:val="restart"/>
            <w:tcBorders>
              <w:top w:val="thinThick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Pr>
                <w:rFonts w:eastAsia="Calibri" w:cs="Arabic Transparent" w:hint="cs"/>
                <w:b/>
                <w:bCs/>
                <w:sz w:val="26"/>
                <w:szCs w:val="26"/>
                <w:rtl/>
                <w:lang w:bidi="ar-EG"/>
              </w:rPr>
              <w:t>الفرق بين المتوسطين</w:t>
            </w:r>
          </w:p>
        </w:tc>
        <w:tc>
          <w:tcPr>
            <w:tcW w:w="590" w:type="pct"/>
            <w:vMerge w:val="restart"/>
            <w:tcBorders>
              <w:top w:val="thinThickSmallGap" w:sz="24" w:space="0" w:color="auto"/>
              <w:right w:val="nil"/>
            </w:tcBorders>
            <w:shd w:val="clear" w:color="auto" w:fill="BFBFBF"/>
            <w:vAlign w:val="center"/>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 xml:space="preserve">قيمة </w:t>
            </w:r>
          </w:p>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ت</w:t>
            </w:r>
          </w:p>
        </w:tc>
      </w:tr>
      <w:tr w:rsidR="00A565D8" w:rsidRPr="00AA3200" w:rsidTr="005B370E">
        <w:trPr>
          <w:trHeight w:val="361"/>
          <w:jc w:val="center"/>
        </w:trPr>
        <w:tc>
          <w:tcPr>
            <w:tcW w:w="945" w:type="pct"/>
            <w:vMerge/>
            <w:tcBorders>
              <w:left w:val="nil"/>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p>
        </w:tc>
        <w:tc>
          <w:tcPr>
            <w:tcW w:w="770" w:type="pct"/>
            <w:vMerge/>
            <w:tcBorders>
              <w:left w:val="single" w:sz="4" w:space="0" w:color="auto"/>
              <w:bottom w:val="thickThinSmallGap" w:sz="24" w:space="0" w:color="auto"/>
              <w:right w:val="single" w:sz="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p>
        </w:tc>
        <w:tc>
          <w:tcPr>
            <w:tcW w:w="530" w:type="pct"/>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0" w:type="pct"/>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438" w:type="pct"/>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سَ</w:t>
            </w:r>
          </w:p>
        </w:tc>
        <w:tc>
          <w:tcPr>
            <w:tcW w:w="531" w:type="pct"/>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r w:rsidRPr="00AA3200">
              <w:rPr>
                <w:rFonts w:eastAsia="Calibri" w:cs="Arabic Transparent" w:hint="cs"/>
                <w:b/>
                <w:bCs/>
                <w:sz w:val="26"/>
                <w:szCs w:val="26"/>
                <w:rtl/>
                <w:lang w:bidi="ar-EG"/>
              </w:rPr>
              <w:t>±ع</w:t>
            </w:r>
          </w:p>
        </w:tc>
        <w:tc>
          <w:tcPr>
            <w:tcW w:w="666" w:type="pct"/>
            <w:vMerge/>
            <w:tcBorders>
              <w:bottom w:val="thickThinSmallGap" w:sz="24" w:space="0" w:color="auto"/>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p>
        </w:tc>
        <w:tc>
          <w:tcPr>
            <w:tcW w:w="590" w:type="pct"/>
            <w:vMerge/>
            <w:tcBorders>
              <w:bottom w:val="thickThinSmallGap" w:sz="24" w:space="0" w:color="auto"/>
              <w:right w:val="nil"/>
            </w:tcBorders>
            <w:shd w:val="clear" w:color="auto" w:fill="BFBFBF"/>
          </w:tcPr>
          <w:p w:rsidR="00A565D8" w:rsidRPr="00AA3200" w:rsidRDefault="00A565D8" w:rsidP="002F0036">
            <w:pPr>
              <w:spacing w:after="0"/>
              <w:jc w:val="center"/>
              <w:rPr>
                <w:rFonts w:eastAsia="Calibri" w:cs="Arabic Transparent"/>
                <w:b/>
                <w:bCs/>
                <w:sz w:val="26"/>
                <w:szCs w:val="26"/>
                <w:rtl/>
                <w:lang w:bidi="ar-EG"/>
              </w:rPr>
            </w:pPr>
          </w:p>
        </w:tc>
      </w:tr>
      <w:tr w:rsidR="00E20B49" w:rsidRPr="00AA3200" w:rsidTr="002D1CDA">
        <w:trPr>
          <w:trHeight w:val="513"/>
          <w:jc w:val="center"/>
        </w:trPr>
        <w:tc>
          <w:tcPr>
            <w:tcW w:w="945" w:type="pct"/>
            <w:vMerge w:val="restart"/>
            <w:tcBorders>
              <w:top w:val="thickThinSmallGap" w:sz="24" w:space="0" w:color="auto"/>
              <w:left w:val="nil"/>
            </w:tcBorders>
            <w:vAlign w:val="center"/>
          </w:tcPr>
          <w:p w:rsidR="00E20B49" w:rsidRPr="00AA3200" w:rsidRDefault="00E20B49" w:rsidP="002F0036">
            <w:pPr>
              <w:spacing w:after="0"/>
              <w:jc w:val="center"/>
              <w:rPr>
                <w:rFonts w:cs="Arabic Transparent"/>
                <w:b/>
                <w:bCs/>
                <w:sz w:val="26"/>
                <w:szCs w:val="26"/>
                <w:rtl/>
                <w:lang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التمرير</w:t>
            </w:r>
          </w:p>
        </w:tc>
        <w:tc>
          <w:tcPr>
            <w:tcW w:w="770" w:type="pct"/>
            <w:tcBorders>
              <w:top w:val="thickThinSmallGap" w:sz="24" w:space="0" w:color="auto"/>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5.17</w:t>
            </w:r>
          </w:p>
        </w:tc>
        <w:tc>
          <w:tcPr>
            <w:tcW w:w="530"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0.42</w:t>
            </w:r>
          </w:p>
        </w:tc>
        <w:tc>
          <w:tcPr>
            <w:tcW w:w="438"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5.68</w:t>
            </w:r>
          </w:p>
        </w:tc>
        <w:tc>
          <w:tcPr>
            <w:tcW w:w="531"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0.64</w:t>
            </w:r>
          </w:p>
        </w:tc>
        <w:tc>
          <w:tcPr>
            <w:tcW w:w="666" w:type="pct"/>
            <w:tcBorders>
              <w:top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0.51-</w:t>
            </w:r>
          </w:p>
        </w:tc>
        <w:tc>
          <w:tcPr>
            <w:tcW w:w="590" w:type="pct"/>
            <w:tcBorders>
              <w:top w:val="thickThinSmallGap" w:sz="24" w:space="0" w:color="auto"/>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2.96</w:t>
            </w:r>
          </w:p>
        </w:tc>
      </w:tr>
      <w:tr w:rsidR="00E20B49" w:rsidRPr="00AA3200" w:rsidTr="002D1CDA">
        <w:trPr>
          <w:trHeight w:val="261"/>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top w:val="single" w:sz="4" w:space="0" w:color="auto"/>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4.45</w:t>
            </w:r>
          </w:p>
        </w:tc>
        <w:tc>
          <w:tcPr>
            <w:tcW w:w="530"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0.60</w:t>
            </w:r>
          </w:p>
        </w:tc>
        <w:tc>
          <w:tcPr>
            <w:tcW w:w="438"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3.00</w:t>
            </w:r>
          </w:p>
        </w:tc>
        <w:tc>
          <w:tcPr>
            <w:tcW w:w="531"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0.65</w:t>
            </w:r>
          </w:p>
        </w:tc>
        <w:tc>
          <w:tcPr>
            <w:tcW w:w="666" w:type="pct"/>
            <w:tcBorders>
              <w:top w:val="single" w:sz="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1.45</w:t>
            </w:r>
          </w:p>
        </w:tc>
        <w:tc>
          <w:tcPr>
            <w:tcW w:w="590" w:type="pct"/>
            <w:tcBorders>
              <w:top w:val="single" w:sz="4" w:space="0" w:color="auto"/>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7.31</w:t>
            </w:r>
          </w:p>
        </w:tc>
      </w:tr>
      <w:tr w:rsidR="00E20B49" w:rsidRPr="00AA3200" w:rsidTr="002D1CDA">
        <w:trPr>
          <w:jc w:val="center"/>
        </w:trPr>
        <w:tc>
          <w:tcPr>
            <w:tcW w:w="945" w:type="pct"/>
            <w:vMerge w:val="restart"/>
            <w:tcBorders>
              <w:left w:val="nil"/>
            </w:tcBorders>
            <w:vAlign w:val="center"/>
          </w:tcPr>
          <w:p w:rsidR="00E20B49" w:rsidRPr="00AA3200" w:rsidRDefault="00E20B49" w:rsidP="002F0036">
            <w:pPr>
              <w:spacing w:after="0"/>
              <w:jc w:val="center"/>
              <w:rPr>
                <w:rFonts w:cs="Arabic Transparent"/>
                <w:b/>
                <w:bCs/>
                <w:sz w:val="26"/>
                <w:szCs w:val="26"/>
                <w:rtl/>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الجرى </w:t>
            </w:r>
          </w:p>
          <w:p w:rsidR="00E20B49" w:rsidRPr="00AA3200" w:rsidRDefault="00E20B49" w:rsidP="002F0036">
            <w:pPr>
              <w:spacing w:after="0"/>
              <w:jc w:val="center"/>
              <w:rPr>
                <w:rFonts w:cs="Arabic Transparent"/>
                <w:b/>
                <w:bCs/>
                <w:sz w:val="26"/>
                <w:szCs w:val="26"/>
                <w:rtl/>
                <w:lang w:bidi="ar-EG"/>
              </w:rPr>
            </w:pPr>
            <w:r w:rsidRPr="00AA3200">
              <w:rPr>
                <w:rFonts w:cs="Arabic Transparent" w:hint="cs"/>
                <w:b/>
                <w:bCs/>
                <w:sz w:val="26"/>
                <w:szCs w:val="26"/>
                <w:rtl/>
                <w:lang w:eastAsia="ar-SA" w:bidi="ar-EG"/>
              </w:rPr>
              <w:t>ثم التمرير</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5.90</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0.31</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6.47</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0.44</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0.57-</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4.76</w:t>
            </w:r>
          </w:p>
        </w:tc>
      </w:tr>
      <w:tr w:rsidR="00E20B49" w:rsidRPr="00AA3200" w:rsidTr="002D1CDA">
        <w:trPr>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4.10</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0.72</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2.85</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0.88</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1.25</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4.94</w:t>
            </w:r>
          </w:p>
        </w:tc>
      </w:tr>
      <w:tr w:rsidR="00E20B49" w:rsidRPr="00AA3200" w:rsidTr="002D1CDA">
        <w:trPr>
          <w:trHeight w:val="489"/>
          <w:jc w:val="center"/>
        </w:trPr>
        <w:tc>
          <w:tcPr>
            <w:tcW w:w="945" w:type="pct"/>
            <w:vMerge w:val="restart"/>
            <w:tcBorders>
              <w:left w:val="nil"/>
            </w:tcBorders>
          </w:tcPr>
          <w:p w:rsidR="00E20B49" w:rsidRPr="00AA3200" w:rsidRDefault="00E20B49" w:rsidP="002F0036">
            <w:pPr>
              <w:tabs>
                <w:tab w:val="left" w:pos="7569"/>
              </w:tabs>
              <w:spacing w:after="0"/>
              <w:jc w:val="center"/>
              <w:rPr>
                <w:rFonts w:cs="Arabic Transparent"/>
                <w:b/>
                <w:bCs/>
                <w:sz w:val="26"/>
                <w:szCs w:val="26"/>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المراوغة ثم التمرير</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3.79</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0.32</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4.36</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0.40</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0.57-</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5.00</w:t>
            </w:r>
          </w:p>
        </w:tc>
      </w:tr>
      <w:tr w:rsidR="00E20B49" w:rsidRPr="00AA3200" w:rsidTr="002D1CDA">
        <w:trPr>
          <w:trHeight w:val="466"/>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التمرير</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4.50</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0.61</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3.00</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0.73</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1.50</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7.09</w:t>
            </w:r>
          </w:p>
        </w:tc>
      </w:tr>
      <w:tr w:rsidR="00E20B49" w:rsidRPr="00AA3200" w:rsidTr="002D1CDA">
        <w:trPr>
          <w:jc w:val="center"/>
        </w:trPr>
        <w:tc>
          <w:tcPr>
            <w:tcW w:w="945" w:type="pct"/>
            <w:vMerge w:val="restart"/>
            <w:tcBorders>
              <w:left w:val="nil"/>
            </w:tcBorders>
            <w:vAlign w:val="center"/>
          </w:tcPr>
          <w:p w:rsidR="00E20B49" w:rsidRPr="00AA3200" w:rsidRDefault="00E20B49" w:rsidP="002F0036">
            <w:pPr>
              <w:spacing w:after="0"/>
              <w:jc w:val="center"/>
              <w:rPr>
                <w:rFonts w:cs="Arabic Transparent"/>
                <w:b/>
                <w:bCs/>
                <w:sz w:val="26"/>
                <w:szCs w:val="26"/>
                <w:lang w:eastAsia="ar-SA" w:bidi="ar-EG"/>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التصويب</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3.85</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0.34</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4.28</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0.34</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0.43-</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4.02</w:t>
            </w:r>
          </w:p>
        </w:tc>
      </w:tr>
      <w:tr w:rsidR="00E20B49" w:rsidRPr="00AA3200" w:rsidTr="002D1CDA">
        <w:trPr>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4.35</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0.59</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3.45</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0.51</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0.90</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5.17</w:t>
            </w:r>
          </w:p>
        </w:tc>
      </w:tr>
      <w:tr w:rsidR="00E20B49" w:rsidRPr="00AA3200" w:rsidTr="002D1CDA">
        <w:trPr>
          <w:jc w:val="center"/>
        </w:trPr>
        <w:tc>
          <w:tcPr>
            <w:tcW w:w="945" w:type="pct"/>
            <w:vMerge w:val="restart"/>
            <w:tcBorders>
              <w:left w:val="nil"/>
            </w:tcBorders>
            <w:vAlign w:val="center"/>
          </w:tcPr>
          <w:p w:rsidR="00E20B49" w:rsidRPr="00AA3200" w:rsidRDefault="00E20B49" w:rsidP="002F0036">
            <w:pPr>
              <w:spacing w:after="0"/>
              <w:jc w:val="center"/>
              <w:rPr>
                <w:rFonts w:cs="Arabic Transparent"/>
                <w:b/>
                <w:bCs/>
                <w:sz w:val="26"/>
                <w:szCs w:val="26"/>
                <w:lang w:eastAsia="ar-SA"/>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الجرى ثم التصويب</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4.66</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0.26</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5.02</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0.30</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0.35-</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3.96</w:t>
            </w:r>
          </w:p>
        </w:tc>
      </w:tr>
      <w:tr w:rsidR="00E20B49" w:rsidRPr="00AA3200" w:rsidTr="002D1CDA">
        <w:trPr>
          <w:jc w:val="center"/>
        </w:trPr>
        <w:tc>
          <w:tcPr>
            <w:tcW w:w="945" w:type="pct"/>
            <w:vMerge/>
            <w:tcBorders>
              <w:left w:val="nil"/>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4.15</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0.67</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3.20</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0.89</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0.95</w:t>
            </w:r>
          </w:p>
        </w:tc>
        <w:tc>
          <w:tcPr>
            <w:tcW w:w="590" w:type="pct"/>
            <w:tcBorders>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3.80</w:t>
            </w:r>
          </w:p>
        </w:tc>
      </w:tr>
      <w:tr w:rsidR="00E20B49" w:rsidRPr="00AA3200" w:rsidTr="002D1CDA">
        <w:trPr>
          <w:jc w:val="center"/>
        </w:trPr>
        <w:tc>
          <w:tcPr>
            <w:tcW w:w="945" w:type="pct"/>
            <w:vMerge w:val="restart"/>
            <w:tcBorders>
              <w:left w:val="nil"/>
            </w:tcBorders>
            <w:vAlign w:val="center"/>
          </w:tcPr>
          <w:p w:rsidR="00E20B49" w:rsidRPr="00AA3200" w:rsidRDefault="00E20B49" w:rsidP="002F0036">
            <w:pPr>
              <w:spacing w:after="0"/>
              <w:jc w:val="center"/>
              <w:rPr>
                <w:rFonts w:cs="Arabic Transparent"/>
                <w:b/>
                <w:bCs/>
                <w:sz w:val="26"/>
                <w:szCs w:val="26"/>
                <w:lang w:eastAsia="ar-SA"/>
              </w:rPr>
            </w:pPr>
            <w:r>
              <w:rPr>
                <w:rFonts w:cs="Arabic Transparent" w:hint="cs"/>
                <w:b/>
                <w:bCs/>
                <w:sz w:val="26"/>
                <w:szCs w:val="26"/>
                <w:rtl/>
                <w:lang w:eastAsia="ar-SA" w:bidi="ar-EG"/>
              </w:rPr>
              <w:t>الإستلام</w:t>
            </w:r>
            <w:r w:rsidRPr="00AA3200">
              <w:rPr>
                <w:rFonts w:cs="Arabic Transparent" w:hint="cs"/>
                <w:b/>
                <w:bCs/>
                <w:sz w:val="26"/>
                <w:szCs w:val="26"/>
                <w:rtl/>
                <w:lang w:eastAsia="ar-SA" w:bidi="ar-EG"/>
              </w:rPr>
              <w:t xml:space="preserve"> ثم المراوغة ثم التصويب</w:t>
            </w:r>
          </w:p>
        </w:tc>
        <w:tc>
          <w:tcPr>
            <w:tcW w:w="770" w:type="pct"/>
            <w:tcBorders>
              <w:left w:val="single" w:sz="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 xml:space="preserve">زمن </w:t>
            </w:r>
            <w:r>
              <w:rPr>
                <w:rFonts w:cs="Arabic Transparent" w:hint="cs"/>
                <w:b/>
                <w:bCs/>
                <w:i/>
                <w:sz w:val="26"/>
                <w:szCs w:val="26"/>
                <w:rtl/>
                <w:lang w:eastAsia="ar-SA" w:bidi="ar-EG"/>
              </w:rPr>
              <w:t>الأداء</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5.71</w:t>
            </w:r>
          </w:p>
        </w:tc>
        <w:tc>
          <w:tcPr>
            <w:tcW w:w="530"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0.25</w:t>
            </w:r>
          </w:p>
        </w:tc>
        <w:tc>
          <w:tcPr>
            <w:tcW w:w="438"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6.17</w:t>
            </w:r>
          </w:p>
        </w:tc>
        <w:tc>
          <w:tcPr>
            <w:tcW w:w="531"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0.31</w:t>
            </w:r>
          </w:p>
        </w:tc>
        <w:tc>
          <w:tcPr>
            <w:tcW w:w="666" w:type="pct"/>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0.46-</w:t>
            </w:r>
          </w:p>
        </w:tc>
        <w:tc>
          <w:tcPr>
            <w:tcW w:w="590" w:type="pct"/>
            <w:tcBorders>
              <w:right w:val="nil"/>
            </w:tcBorders>
            <w:vAlign w:val="center"/>
          </w:tcPr>
          <w:p w:rsidR="00E20B49" w:rsidRPr="002D1CDA" w:rsidRDefault="002D1CDA" w:rsidP="002D1CDA">
            <w:pPr>
              <w:bidi w:val="0"/>
              <w:spacing w:after="0" w:line="240" w:lineRule="auto"/>
              <w:jc w:val="center"/>
              <w:rPr>
                <w:rFonts w:ascii="Arial" w:hAnsi="Arial" w:cs="Arial"/>
                <w:color w:val="000000"/>
                <w:sz w:val="20"/>
                <w:szCs w:val="20"/>
              </w:rPr>
            </w:pPr>
            <w:r>
              <w:rPr>
                <w:rFonts w:ascii="Arial" w:hAnsi="Arial" w:cs="Arial"/>
                <w:color w:val="000000"/>
                <w:sz w:val="20"/>
                <w:szCs w:val="20"/>
              </w:rPr>
              <w:t>5.20</w:t>
            </w:r>
          </w:p>
        </w:tc>
      </w:tr>
      <w:tr w:rsidR="00E20B49" w:rsidRPr="00AA3200" w:rsidTr="002D1CDA">
        <w:trPr>
          <w:trHeight w:val="287"/>
          <w:jc w:val="center"/>
        </w:trPr>
        <w:tc>
          <w:tcPr>
            <w:tcW w:w="945" w:type="pct"/>
            <w:vMerge/>
            <w:tcBorders>
              <w:left w:val="nil"/>
              <w:bottom w:val="thickThinSmallGap" w:sz="24" w:space="0" w:color="auto"/>
            </w:tcBorders>
            <w:vAlign w:val="center"/>
          </w:tcPr>
          <w:p w:rsidR="00E20B49" w:rsidRPr="00AA3200" w:rsidRDefault="00E20B49" w:rsidP="002F0036">
            <w:pPr>
              <w:spacing w:after="0"/>
              <w:rPr>
                <w:rFonts w:eastAsia="Calibri" w:cs="Arabic Transparent"/>
                <w:b/>
                <w:bCs/>
                <w:sz w:val="26"/>
                <w:szCs w:val="26"/>
                <w:rtl/>
                <w:lang w:bidi="ar-EG"/>
              </w:rPr>
            </w:pPr>
          </w:p>
        </w:tc>
        <w:tc>
          <w:tcPr>
            <w:tcW w:w="770" w:type="pct"/>
            <w:tcBorders>
              <w:left w:val="single" w:sz="4" w:space="0" w:color="auto"/>
              <w:bottom w:val="thickThinSmallGap" w:sz="24" w:space="0" w:color="auto"/>
              <w:right w:val="single" w:sz="4" w:space="0" w:color="auto"/>
            </w:tcBorders>
            <w:vAlign w:val="center"/>
          </w:tcPr>
          <w:p w:rsidR="00E20B49" w:rsidRPr="00AA3200" w:rsidRDefault="00E20B49" w:rsidP="002F0036">
            <w:pPr>
              <w:spacing w:after="0"/>
              <w:jc w:val="center"/>
              <w:rPr>
                <w:rFonts w:cs="Arabic Transparent"/>
                <w:b/>
                <w:bCs/>
                <w:i/>
                <w:sz w:val="26"/>
                <w:szCs w:val="26"/>
                <w:rtl/>
                <w:lang w:eastAsia="ar-SA" w:bidi="ar-EG"/>
              </w:rPr>
            </w:pPr>
            <w:r w:rsidRPr="00AA3200">
              <w:rPr>
                <w:rFonts w:cs="Arabic Transparent" w:hint="cs"/>
                <w:b/>
                <w:bCs/>
                <w:i/>
                <w:sz w:val="26"/>
                <w:szCs w:val="26"/>
                <w:rtl/>
                <w:lang w:eastAsia="ar-SA" w:bidi="ar-EG"/>
              </w:rPr>
              <w:t>دقة التصويب</w:t>
            </w:r>
          </w:p>
        </w:tc>
        <w:tc>
          <w:tcPr>
            <w:tcW w:w="530"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4.10</w:t>
            </w:r>
          </w:p>
        </w:tc>
        <w:tc>
          <w:tcPr>
            <w:tcW w:w="530"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0.79</w:t>
            </w:r>
          </w:p>
        </w:tc>
        <w:tc>
          <w:tcPr>
            <w:tcW w:w="438"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3.15</w:t>
            </w:r>
          </w:p>
        </w:tc>
        <w:tc>
          <w:tcPr>
            <w:tcW w:w="531"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0.81</w:t>
            </w:r>
          </w:p>
        </w:tc>
        <w:tc>
          <w:tcPr>
            <w:tcW w:w="666" w:type="pct"/>
            <w:tcBorders>
              <w:bottom w:val="thickThinSmallGap" w:sz="24" w:space="0" w:color="auto"/>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0.95</w:t>
            </w:r>
          </w:p>
        </w:tc>
        <w:tc>
          <w:tcPr>
            <w:tcW w:w="590" w:type="pct"/>
            <w:tcBorders>
              <w:bottom w:val="thickThinSmallGap" w:sz="24" w:space="0" w:color="auto"/>
              <w:right w:val="nil"/>
            </w:tcBorders>
            <w:vAlign w:val="center"/>
          </w:tcPr>
          <w:p w:rsidR="00E20B49" w:rsidRPr="002D1CDA" w:rsidRDefault="00E20B49"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3.75</w:t>
            </w:r>
          </w:p>
        </w:tc>
      </w:tr>
      <w:tr w:rsidR="00CB5C8B" w:rsidRPr="00AA3200" w:rsidTr="002D1CDA">
        <w:trPr>
          <w:trHeight w:val="287"/>
          <w:jc w:val="center"/>
        </w:trPr>
        <w:tc>
          <w:tcPr>
            <w:tcW w:w="945" w:type="pct"/>
            <w:tcBorders>
              <w:top w:val="thickThinSmallGap" w:sz="24" w:space="0" w:color="auto"/>
              <w:left w:val="nil"/>
              <w:bottom w:val="thickThinSmallGap" w:sz="24" w:space="0" w:color="auto"/>
              <w:right w:val="single" w:sz="4" w:space="0" w:color="auto"/>
            </w:tcBorders>
            <w:vAlign w:val="center"/>
          </w:tcPr>
          <w:p w:rsidR="00CB5C8B" w:rsidRPr="00AA3200" w:rsidRDefault="00CB5C8B" w:rsidP="002F0036">
            <w:pPr>
              <w:spacing w:after="0"/>
              <w:jc w:val="center"/>
              <w:rPr>
                <w:rFonts w:cs="Arabic Transparent"/>
                <w:b/>
                <w:bCs/>
                <w:i/>
                <w:sz w:val="26"/>
                <w:szCs w:val="26"/>
                <w:rtl/>
                <w:lang w:eastAsia="ar-SA" w:bidi="ar-EG"/>
              </w:rPr>
            </w:pPr>
            <w:r>
              <w:rPr>
                <w:rFonts w:cs="Arabic Transparent" w:hint="cs"/>
                <w:b/>
                <w:bCs/>
                <w:i/>
                <w:sz w:val="26"/>
                <w:szCs w:val="26"/>
                <w:rtl/>
                <w:lang w:eastAsia="ar-SA" w:bidi="ar-EG"/>
              </w:rPr>
              <w:t>التفكير الخططي</w:t>
            </w:r>
          </w:p>
        </w:tc>
        <w:tc>
          <w:tcPr>
            <w:tcW w:w="770" w:type="pct"/>
            <w:tcBorders>
              <w:top w:val="thickThinSmallGap" w:sz="24" w:space="0" w:color="auto"/>
              <w:left w:val="nil"/>
              <w:bottom w:val="thickThinSmallGap" w:sz="24" w:space="0" w:color="auto"/>
              <w:right w:val="single" w:sz="4" w:space="0" w:color="auto"/>
            </w:tcBorders>
            <w:vAlign w:val="center"/>
          </w:tcPr>
          <w:p w:rsidR="00CB5C8B" w:rsidRPr="00AA3200" w:rsidRDefault="00CB5C8B" w:rsidP="002F0036">
            <w:pPr>
              <w:spacing w:after="0"/>
              <w:jc w:val="center"/>
              <w:rPr>
                <w:rFonts w:cs="Arabic Transparent"/>
                <w:b/>
                <w:bCs/>
                <w:i/>
                <w:sz w:val="26"/>
                <w:szCs w:val="26"/>
                <w:rtl/>
                <w:lang w:eastAsia="ar-SA" w:bidi="ar-EG"/>
              </w:rPr>
            </w:pPr>
            <w:r>
              <w:rPr>
                <w:rFonts w:cs="Arabic Transparent" w:hint="cs"/>
                <w:b/>
                <w:bCs/>
                <w:i/>
                <w:sz w:val="26"/>
                <w:szCs w:val="26"/>
                <w:rtl/>
                <w:lang w:eastAsia="ar-SA" w:bidi="ar-EG"/>
              </w:rPr>
              <w:t>درجة</w:t>
            </w:r>
          </w:p>
        </w:tc>
        <w:tc>
          <w:tcPr>
            <w:tcW w:w="530" w:type="pct"/>
            <w:tcBorders>
              <w:top w:val="thickThinSmallGap" w:sz="24" w:space="0" w:color="auto"/>
              <w:bottom w:val="thickThinSmallGap" w:sz="24" w:space="0" w:color="auto"/>
            </w:tcBorders>
            <w:vAlign w:val="center"/>
          </w:tcPr>
          <w:p w:rsidR="00CB5C8B" w:rsidRPr="002D1CDA" w:rsidRDefault="00CB5C8B"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146.60</w:t>
            </w:r>
          </w:p>
        </w:tc>
        <w:tc>
          <w:tcPr>
            <w:tcW w:w="530" w:type="pct"/>
            <w:tcBorders>
              <w:top w:val="thickThinSmallGap" w:sz="24" w:space="0" w:color="auto"/>
              <w:bottom w:val="thickThinSmallGap" w:sz="24" w:space="0" w:color="auto"/>
            </w:tcBorders>
            <w:vAlign w:val="center"/>
          </w:tcPr>
          <w:p w:rsidR="00CB5C8B" w:rsidRPr="002D1CDA" w:rsidRDefault="00CB5C8B"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3.70</w:t>
            </w:r>
          </w:p>
        </w:tc>
        <w:tc>
          <w:tcPr>
            <w:tcW w:w="438" w:type="pct"/>
            <w:tcBorders>
              <w:top w:val="thickThinSmallGap" w:sz="24" w:space="0" w:color="auto"/>
              <w:bottom w:val="thickThinSmallGap" w:sz="24" w:space="0" w:color="auto"/>
            </w:tcBorders>
            <w:vAlign w:val="center"/>
          </w:tcPr>
          <w:p w:rsidR="00CB5C8B" w:rsidRPr="002D1CDA" w:rsidRDefault="00CB5C8B"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113.45</w:t>
            </w:r>
          </w:p>
        </w:tc>
        <w:tc>
          <w:tcPr>
            <w:tcW w:w="531" w:type="pct"/>
            <w:tcBorders>
              <w:top w:val="thickThinSmallGap" w:sz="24" w:space="0" w:color="auto"/>
              <w:bottom w:val="thickThinSmallGap" w:sz="24" w:space="0" w:color="auto"/>
            </w:tcBorders>
            <w:vAlign w:val="center"/>
          </w:tcPr>
          <w:p w:rsidR="00CB5C8B" w:rsidRPr="002D1CDA" w:rsidRDefault="00CB5C8B"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7.60</w:t>
            </w:r>
          </w:p>
        </w:tc>
        <w:tc>
          <w:tcPr>
            <w:tcW w:w="666" w:type="pct"/>
            <w:tcBorders>
              <w:top w:val="thickThinSmallGap" w:sz="24" w:space="0" w:color="auto"/>
              <w:bottom w:val="thickThinSmallGap" w:sz="24" w:space="0" w:color="auto"/>
            </w:tcBorders>
            <w:vAlign w:val="center"/>
          </w:tcPr>
          <w:p w:rsidR="00CB5C8B" w:rsidRPr="002D1CDA" w:rsidRDefault="00CB5C8B"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33.15</w:t>
            </w:r>
          </w:p>
        </w:tc>
        <w:tc>
          <w:tcPr>
            <w:tcW w:w="590" w:type="pct"/>
            <w:tcBorders>
              <w:top w:val="thickThinSmallGap" w:sz="24" w:space="0" w:color="auto"/>
              <w:bottom w:val="thickThinSmallGap" w:sz="24" w:space="0" w:color="auto"/>
              <w:right w:val="nil"/>
            </w:tcBorders>
            <w:vAlign w:val="center"/>
          </w:tcPr>
          <w:p w:rsidR="00CB5C8B" w:rsidRPr="002D1CDA" w:rsidRDefault="00CB5C8B" w:rsidP="002D1CDA">
            <w:pPr>
              <w:bidi w:val="0"/>
              <w:spacing w:after="0" w:line="240" w:lineRule="auto"/>
              <w:jc w:val="center"/>
              <w:rPr>
                <w:rFonts w:ascii="Arial" w:hAnsi="Arial" w:cs="Arial"/>
                <w:color w:val="000000"/>
                <w:sz w:val="20"/>
                <w:szCs w:val="20"/>
              </w:rPr>
            </w:pPr>
            <w:r w:rsidRPr="002D1CDA">
              <w:rPr>
                <w:rFonts w:ascii="Arial" w:hAnsi="Arial" w:cs="Arial"/>
                <w:color w:val="000000"/>
                <w:sz w:val="20"/>
                <w:szCs w:val="20"/>
              </w:rPr>
              <w:t>17.54</w:t>
            </w:r>
          </w:p>
        </w:tc>
      </w:tr>
    </w:tbl>
    <w:p w:rsidR="00A565D8" w:rsidRPr="002D1CDA" w:rsidRDefault="00A565D8" w:rsidP="002D1CDA">
      <w:pPr>
        <w:spacing w:before="240" w:after="0"/>
        <w:jc w:val="both"/>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قيمة ت الجدولية عند مستوى معنوية 05. = 1.76 </w:t>
      </w:r>
    </w:p>
    <w:p w:rsidR="00A565D8" w:rsidRDefault="00EE5E60" w:rsidP="00EE3B9F">
      <w:pPr>
        <w:jc w:val="both"/>
        <w:rPr>
          <w:rFonts w:ascii="Simplified Arabic" w:hAnsi="Simplified Arabic" w:cs="Simplified Arabic"/>
          <w:b/>
          <w:bCs/>
          <w:sz w:val="28"/>
          <w:szCs w:val="28"/>
          <w:rtl/>
          <w:lang w:bidi="ar-EG"/>
        </w:rPr>
      </w:pPr>
      <w:r w:rsidRPr="002D1CDA">
        <w:rPr>
          <w:rFonts w:ascii="Simplified Arabic" w:hAnsi="Simplified Arabic" w:cs="Simplified Arabic"/>
          <w:sz w:val="28"/>
          <w:szCs w:val="28"/>
          <w:rtl/>
          <w:lang w:bidi="ar-EG"/>
        </w:rPr>
        <w:t>يتضح من الجدول (</w:t>
      </w:r>
      <w:r w:rsidR="00EE3B9F">
        <w:rPr>
          <w:rFonts w:ascii="Simplified Arabic" w:hAnsi="Simplified Arabic" w:cs="Simplified Arabic" w:hint="cs"/>
          <w:sz w:val="28"/>
          <w:szCs w:val="28"/>
          <w:rtl/>
          <w:lang w:bidi="ar-EG"/>
        </w:rPr>
        <w:t>15</w:t>
      </w:r>
      <w:r w:rsidRPr="002D1CDA">
        <w:rPr>
          <w:rFonts w:ascii="Simplified Arabic" w:hAnsi="Simplified Arabic" w:cs="Simplified Arabic"/>
          <w:sz w:val="28"/>
          <w:szCs w:val="28"/>
          <w:rtl/>
          <w:lang w:bidi="ar-EG"/>
        </w:rPr>
        <w:t xml:space="preserve">) أن قيم ت المحسوبة اكبر من قيم ت الجدولية ممايشير إلى وجود فروق ذات دلالة إحصائية عند مستوى معنوية 0.05 فى المتغيرات قيد البحث بين القياس </w:t>
      </w:r>
      <w:r w:rsidRPr="002D1CDA">
        <w:rPr>
          <w:rFonts w:ascii="Simplified Arabic" w:hAnsi="Simplified Arabic" w:cs="Simplified Arabic"/>
          <w:sz w:val="28"/>
          <w:szCs w:val="28"/>
          <w:rtl/>
          <w:lang w:bidi="ar-EG"/>
        </w:rPr>
        <w:lastRenderedPageBreak/>
        <w:t xml:space="preserve">البعدى للمجموعتين التجريبية والضابطة لصالح القياس البعدى للمجموعة التجريبية  للمتغيرات قيد البحث </w:t>
      </w:r>
      <w:r w:rsidR="002D1CDA">
        <w:rPr>
          <w:rFonts w:ascii="Simplified Arabic" w:hAnsi="Simplified Arabic" w:cs="Simplified Arabic" w:hint="cs"/>
          <w:b/>
          <w:bCs/>
          <w:sz w:val="28"/>
          <w:szCs w:val="28"/>
          <w:rtl/>
          <w:lang w:bidi="ar-EG"/>
        </w:rPr>
        <w:t>.</w:t>
      </w:r>
    </w:p>
    <w:p w:rsidR="002315F0" w:rsidRPr="002D1CDA" w:rsidRDefault="002315F0" w:rsidP="00A04660">
      <w:pPr>
        <w:spacing w:after="80"/>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مناقشة النتائج :</w:t>
      </w:r>
    </w:p>
    <w:p w:rsidR="002315F0" w:rsidRPr="002D1CDA" w:rsidRDefault="002315F0" w:rsidP="00A04660">
      <w:pPr>
        <w:spacing w:after="80"/>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مناقشة نتائج الفرض الأول :</w:t>
      </w:r>
    </w:p>
    <w:p w:rsidR="00EE5E60" w:rsidRPr="002D1CDA" w:rsidRDefault="00EE5E60" w:rsidP="00EE3B9F">
      <w:pPr>
        <w:spacing w:after="80"/>
        <w:ind w:firstLine="431"/>
        <w:jc w:val="lowKashida"/>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t>يتضح من الجدول (</w:t>
      </w:r>
      <w:r w:rsidR="00EE3B9F">
        <w:rPr>
          <w:rFonts w:ascii="Simplified Arabic" w:hAnsi="Simplified Arabic" w:cs="Simplified Arabic" w:hint="cs"/>
          <w:sz w:val="28"/>
          <w:szCs w:val="28"/>
          <w:rtl/>
          <w:lang w:bidi="ar-EG"/>
        </w:rPr>
        <w:t>13</w:t>
      </w:r>
      <w:r w:rsidRPr="002D1CDA">
        <w:rPr>
          <w:rFonts w:ascii="Simplified Arabic" w:hAnsi="Simplified Arabic" w:cs="Simplified Arabic"/>
          <w:sz w:val="28"/>
          <w:szCs w:val="28"/>
          <w:rtl/>
          <w:lang w:bidi="ar-EG"/>
        </w:rPr>
        <w:t>) أن قيم ت المحسوبة اكبر من قيم ت الجدولية ممايشير إلى وجود فروق ذات دلالة إحصائية عند مستوى معنوية 0.05 فى المتغيرات قيد البحث بين القياس القبلى والقياس البعدى لصالح القياس البعدى  للمتغيرات قيد البحث للمجموعة التجريبية.</w:t>
      </w:r>
    </w:p>
    <w:p w:rsidR="0097403A" w:rsidRPr="002D1CDA" w:rsidRDefault="0097403A" w:rsidP="00A04660">
      <w:pPr>
        <w:spacing w:after="80"/>
        <w:ind w:firstLine="720"/>
        <w:jc w:val="lowKashida"/>
        <w:rPr>
          <w:rFonts w:ascii="Simplified Arabic" w:hAnsi="Simplified Arabic" w:cs="Simplified Arabic"/>
          <w:sz w:val="28"/>
          <w:szCs w:val="28"/>
          <w:rtl/>
        </w:rPr>
      </w:pPr>
      <w:r w:rsidRPr="002D1CDA">
        <w:rPr>
          <w:rFonts w:ascii="Simplified Arabic" w:hAnsi="Simplified Arabic" w:cs="Simplified Arabic"/>
          <w:sz w:val="28"/>
          <w:szCs w:val="28"/>
          <w:rtl/>
        </w:rPr>
        <w:t xml:space="preserve">ويرجع الباحث ذلك إلى تدريبات المقتربات الخططية التى تعتمد على تطوير الأداء الخططى والمهارى معاً حيث تم وضع مجموعه من التدريبات فى ضوء إحتياجات المرحلة السنية وبذلك يكون قد تم إنجاز هذه المهارة خلال المواقف التنافسية ، </w:t>
      </w:r>
      <w:r w:rsidRPr="002D1CDA">
        <w:rPr>
          <w:rFonts w:ascii="Simplified Arabic" w:hAnsi="Simplified Arabic" w:cs="Simplified Arabic"/>
          <w:b/>
          <w:bCs/>
          <w:sz w:val="28"/>
          <w:szCs w:val="28"/>
          <w:rtl/>
        </w:rPr>
        <w:t xml:space="preserve">ويتفق ذلك مع ما ذكره كلاً من </w:t>
      </w:r>
      <w:r w:rsidRPr="002D1CDA">
        <w:rPr>
          <w:rFonts w:ascii="Simplified Arabic" w:hAnsi="Simplified Arabic" w:cs="Simplified Arabic"/>
          <w:b/>
          <w:bCs/>
          <w:sz w:val="28"/>
          <w:szCs w:val="28"/>
          <w:rtl/>
          <w:lang w:bidi="ar-EG"/>
        </w:rPr>
        <w:t>محمد عبد الستار محمود(2005) (</w:t>
      </w:r>
      <w:r w:rsidR="002D1CDA">
        <w:rPr>
          <w:rFonts w:ascii="Simplified Arabic" w:hAnsi="Simplified Arabic" w:cs="Simplified Arabic" w:hint="cs"/>
          <w:b/>
          <w:bCs/>
          <w:sz w:val="28"/>
          <w:szCs w:val="28"/>
          <w:rtl/>
          <w:lang w:bidi="ar-EG"/>
        </w:rPr>
        <w:t>12</w:t>
      </w:r>
      <w:r w:rsidRPr="002D1CDA">
        <w:rPr>
          <w:rFonts w:ascii="Simplified Arabic" w:hAnsi="Simplified Arabic" w:cs="Simplified Arabic"/>
          <w:b/>
          <w:bCs/>
          <w:sz w:val="28"/>
          <w:szCs w:val="28"/>
          <w:rtl/>
          <w:lang w:bidi="ar-EG"/>
        </w:rPr>
        <w:t>)</w:t>
      </w:r>
      <w:r w:rsidRPr="002D1CDA">
        <w:rPr>
          <w:rFonts w:ascii="Simplified Arabic" w:hAnsi="Simplified Arabic" w:cs="Simplified Arabic"/>
          <w:sz w:val="28"/>
          <w:szCs w:val="28"/>
          <w:rtl/>
          <w:lang w:bidi="ar-EG"/>
        </w:rPr>
        <w:t xml:space="preserve">، </w:t>
      </w:r>
      <w:r w:rsidRPr="002D1CDA">
        <w:rPr>
          <w:rFonts w:ascii="Simplified Arabic" w:hAnsi="Simplified Arabic" w:cs="Simplified Arabic"/>
          <w:b/>
          <w:bCs/>
          <w:sz w:val="28"/>
          <w:szCs w:val="28"/>
          <w:rtl/>
          <w:lang w:bidi="ar-EG"/>
        </w:rPr>
        <w:t>هشام محمد حمدون(2008) (</w:t>
      </w:r>
      <w:r w:rsidR="002D1CDA">
        <w:rPr>
          <w:rFonts w:ascii="Simplified Arabic" w:hAnsi="Simplified Arabic" w:cs="Simplified Arabic" w:hint="cs"/>
          <w:b/>
          <w:bCs/>
          <w:sz w:val="28"/>
          <w:szCs w:val="28"/>
          <w:rtl/>
          <w:lang w:bidi="ar-EG"/>
        </w:rPr>
        <w:t>16</w:t>
      </w:r>
      <w:r w:rsidRPr="002D1CDA">
        <w:rPr>
          <w:rFonts w:ascii="Simplified Arabic" w:hAnsi="Simplified Arabic" w:cs="Simplified Arabic"/>
          <w:b/>
          <w:bCs/>
          <w:sz w:val="28"/>
          <w:szCs w:val="28"/>
          <w:rtl/>
          <w:lang w:bidi="ar-EG"/>
        </w:rPr>
        <w:t>)</w:t>
      </w:r>
      <w:r w:rsidRPr="002D1CDA">
        <w:rPr>
          <w:rFonts w:ascii="Simplified Arabic" w:hAnsi="Simplified Arabic" w:cs="Simplified Arabic"/>
          <w:sz w:val="28"/>
          <w:szCs w:val="28"/>
          <w:rtl/>
        </w:rPr>
        <w:t xml:space="preserve"> في أن التدريب على الأداءات الحركية المركبة في ظروف ومواقف مشابهة للأداء الفعلي للمباريات (تدريبات موقفية) يؤدى إلى إختصار الزمن الكلي للأداء المهاري الذي يستلزم السرعة وكذا الدقة لتحقيق الغرض المطلوب إنجاز.</w:t>
      </w:r>
    </w:p>
    <w:p w:rsidR="00EE5E60" w:rsidRPr="002D1CDA" w:rsidRDefault="00EE5E60" w:rsidP="003828FE">
      <w:pPr>
        <w:spacing w:after="80"/>
        <w:ind w:firstLine="720"/>
        <w:jc w:val="both"/>
        <w:rPr>
          <w:rFonts w:ascii="Simplified Arabic" w:hAnsi="Simplified Arabic" w:cs="Simplified Arabic"/>
          <w:sz w:val="28"/>
          <w:szCs w:val="28"/>
          <w:rtl/>
        </w:rPr>
      </w:pPr>
      <w:r w:rsidRPr="002D1CDA">
        <w:rPr>
          <w:rFonts w:ascii="Simplified Arabic" w:hAnsi="Simplified Arabic" w:cs="Simplified Arabic"/>
          <w:sz w:val="28"/>
          <w:szCs w:val="28"/>
          <w:rtl/>
        </w:rPr>
        <w:t xml:space="preserve">ويعزو </w:t>
      </w:r>
      <w:r w:rsidRPr="002D1CDA">
        <w:rPr>
          <w:rFonts w:ascii="Simplified Arabic" w:hAnsi="Simplified Arabic" w:cs="Simplified Arabic"/>
          <w:b/>
          <w:bCs/>
          <w:sz w:val="28"/>
          <w:szCs w:val="28"/>
          <w:rtl/>
        </w:rPr>
        <w:t>الباحث</w:t>
      </w:r>
      <w:r w:rsidRPr="002D1CDA">
        <w:rPr>
          <w:rFonts w:ascii="Simplified Arabic" w:hAnsi="Simplified Arabic" w:cs="Simplified Arabic"/>
          <w:sz w:val="28"/>
          <w:szCs w:val="28"/>
          <w:rtl/>
        </w:rPr>
        <w:t xml:space="preserve"> هذا التقدم في الأداء إلى إحتواء البرنامج التدريبى على تدريبات متنوعة للتصويب ومن أماكن مختلفة و تحت ضغط منافس و تدريبات على دقة التصويب عن طريق الحائط المحتوى على دوائر مرقمة وهذا يتفق مع ما أشار إليه </w:t>
      </w:r>
      <w:r w:rsidRPr="002D1CDA">
        <w:rPr>
          <w:rFonts w:ascii="Simplified Arabic" w:hAnsi="Simplified Arabic" w:cs="Simplified Arabic"/>
          <w:b/>
          <w:bCs/>
          <w:sz w:val="28"/>
          <w:szCs w:val="28"/>
          <w:rtl/>
        </w:rPr>
        <w:t>محمد شوقى كشك ( 1986م ) (</w:t>
      </w:r>
      <w:r w:rsidR="002D1CDA">
        <w:rPr>
          <w:rFonts w:ascii="Simplified Arabic" w:hAnsi="Simplified Arabic" w:cs="Simplified Arabic" w:hint="cs"/>
          <w:b/>
          <w:bCs/>
          <w:sz w:val="28"/>
          <w:szCs w:val="28"/>
          <w:rtl/>
        </w:rPr>
        <w:t>10</w:t>
      </w:r>
      <w:r w:rsidRPr="002D1CDA">
        <w:rPr>
          <w:rFonts w:ascii="Simplified Arabic" w:hAnsi="Simplified Arabic" w:cs="Simplified Arabic"/>
          <w:b/>
          <w:bCs/>
          <w:sz w:val="28"/>
          <w:szCs w:val="28"/>
          <w:rtl/>
        </w:rPr>
        <w:t xml:space="preserve">)  </w:t>
      </w:r>
      <w:r w:rsidRPr="002D1CDA">
        <w:rPr>
          <w:rFonts w:ascii="Simplified Arabic" w:hAnsi="Simplified Arabic" w:cs="Simplified Arabic"/>
          <w:sz w:val="28"/>
          <w:szCs w:val="28"/>
          <w:rtl/>
        </w:rPr>
        <w:t xml:space="preserve">من ضرورة ربط مهارة التصويب من الحركة بالسيطرة على الكرة . </w:t>
      </w:r>
    </w:p>
    <w:p w:rsidR="00EE5E60" w:rsidRPr="002D1CDA" w:rsidRDefault="00EE5E60" w:rsidP="00A04660">
      <w:pPr>
        <w:spacing w:after="80"/>
        <w:ind w:firstLine="432"/>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بذلك يتحقق الفرض الذى ينص على :</w:t>
      </w:r>
    </w:p>
    <w:p w:rsidR="0097403A" w:rsidRPr="002D1CDA" w:rsidRDefault="0097403A" w:rsidP="00A04660">
      <w:pPr>
        <w:spacing w:after="80"/>
        <w:jc w:val="both"/>
        <w:rPr>
          <w:rFonts w:ascii="Simplified Arabic" w:hAnsi="Simplified Arabic" w:cs="Simplified Arabic"/>
          <w:b/>
          <w:bCs/>
          <w:sz w:val="28"/>
          <w:szCs w:val="28"/>
          <w:rtl/>
        </w:rPr>
      </w:pPr>
      <w:r w:rsidRPr="002D1CDA">
        <w:rPr>
          <w:rFonts w:ascii="Simplified Arabic" w:hAnsi="Simplified Arabic" w:cs="Simplified Arabic"/>
          <w:b/>
          <w:bCs/>
          <w:sz w:val="28"/>
          <w:szCs w:val="28"/>
          <w:rtl/>
        </w:rPr>
        <w:t>توجد فروق داله إحصائياً بين القياسين (القبلى - البعدى) لصالح القياس البعدى للمجموعة التجريبية فى لبعض الأداءات المهارية المركبة والتفكير الخططي لدى عينة البحث .</w:t>
      </w:r>
    </w:p>
    <w:p w:rsidR="00EE5E60" w:rsidRPr="002D1CDA" w:rsidRDefault="00EE5E60" w:rsidP="00A04660">
      <w:pPr>
        <w:spacing w:after="80"/>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مناقشة نتائج الفرض الثانى :</w:t>
      </w:r>
    </w:p>
    <w:p w:rsidR="002E7A08" w:rsidRPr="002D1CDA" w:rsidRDefault="002E7A08" w:rsidP="00EE3B9F">
      <w:pPr>
        <w:spacing w:after="80"/>
        <w:ind w:firstLine="432"/>
        <w:jc w:val="both"/>
        <w:rPr>
          <w:rFonts w:ascii="Simplified Arabic" w:hAnsi="Simplified Arabic" w:cs="Simplified Arabic"/>
          <w:sz w:val="28"/>
          <w:szCs w:val="28"/>
          <w:rtl/>
          <w:lang w:bidi="ar-EG"/>
        </w:rPr>
      </w:pPr>
      <w:r w:rsidRPr="002D1CDA">
        <w:rPr>
          <w:rFonts w:ascii="Simplified Arabic" w:hAnsi="Simplified Arabic" w:cs="Simplified Arabic"/>
          <w:sz w:val="28"/>
          <w:szCs w:val="28"/>
          <w:rtl/>
          <w:lang w:bidi="ar-EG"/>
        </w:rPr>
        <w:lastRenderedPageBreak/>
        <w:t>يتضح من الجدول (</w:t>
      </w:r>
      <w:r w:rsidR="00EE3B9F">
        <w:rPr>
          <w:rFonts w:ascii="Simplified Arabic" w:hAnsi="Simplified Arabic" w:cs="Simplified Arabic" w:hint="cs"/>
          <w:sz w:val="28"/>
          <w:szCs w:val="28"/>
          <w:rtl/>
          <w:lang w:bidi="ar-EG"/>
        </w:rPr>
        <w:t>14</w:t>
      </w:r>
      <w:r w:rsidRPr="002D1CDA">
        <w:rPr>
          <w:rFonts w:ascii="Simplified Arabic" w:hAnsi="Simplified Arabic" w:cs="Simplified Arabic"/>
          <w:sz w:val="28"/>
          <w:szCs w:val="28"/>
          <w:rtl/>
          <w:lang w:bidi="ar-EG"/>
        </w:rPr>
        <w:t>) أن قيم ت المحسوبة اكبر من قيم ت الجدولية ممايشير إلى وجود فروق ذات دلالة إحصائية عند مستوى معنوية 0.05 فى المتغيرات قيد البحث بين القياس القبلى والقياس البعدى لصالح القياس البعدى للمتغيرات قيد البحث للمجموعة الضابطة.</w:t>
      </w:r>
    </w:p>
    <w:p w:rsidR="00EE5E60" w:rsidRPr="002D1CDA" w:rsidRDefault="00EE5E60" w:rsidP="00A04660">
      <w:pPr>
        <w:spacing w:after="80"/>
        <w:ind w:firstLine="720"/>
        <w:jc w:val="both"/>
        <w:rPr>
          <w:rFonts w:ascii="Simplified Arabic" w:hAnsi="Simplified Arabic" w:cs="Simplified Arabic"/>
          <w:sz w:val="28"/>
          <w:szCs w:val="28"/>
          <w:rtl/>
        </w:rPr>
      </w:pPr>
      <w:r w:rsidRPr="002D1CDA">
        <w:rPr>
          <w:rFonts w:ascii="Simplified Arabic" w:hAnsi="Simplified Arabic" w:cs="Simplified Arabic"/>
          <w:sz w:val="28"/>
          <w:szCs w:val="28"/>
          <w:rtl/>
        </w:rPr>
        <w:t xml:space="preserve">ويرجع </w:t>
      </w:r>
      <w:r w:rsidRPr="002D1CDA">
        <w:rPr>
          <w:rFonts w:ascii="Simplified Arabic" w:hAnsi="Simplified Arabic" w:cs="Simplified Arabic"/>
          <w:b/>
          <w:bCs/>
          <w:sz w:val="28"/>
          <w:szCs w:val="28"/>
          <w:rtl/>
        </w:rPr>
        <w:t>الباحث</w:t>
      </w:r>
      <w:r w:rsidRPr="002D1CDA">
        <w:rPr>
          <w:rFonts w:ascii="Simplified Arabic" w:hAnsi="Simplified Arabic" w:cs="Simplified Arabic"/>
          <w:sz w:val="28"/>
          <w:szCs w:val="28"/>
          <w:rtl/>
        </w:rPr>
        <w:t xml:space="preserve"> هذا التقدم إلى إحتواء البرنامج التدريبى</w:t>
      </w:r>
      <w:r w:rsidR="002E7A08" w:rsidRPr="002D1CDA">
        <w:rPr>
          <w:rFonts w:ascii="Simplified Arabic" w:hAnsi="Simplified Arabic" w:cs="Simplified Arabic"/>
          <w:sz w:val="28"/>
          <w:szCs w:val="28"/>
          <w:rtl/>
        </w:rPr>
        <w:t xml:space="preserve"> (التقليدى)</w:t>
      </w:r>
      <w:r w:rsidRPr="002D1CDA">
        <w:rPr>
          <w:rFonts w:ascii="Simplified Arabic" w:hAnsi="Simplified Arabic" w:cs="Simplified Arabic"/>
          <w:sz w:val="28"/>
          <w:szCs w:val="28"/>
          <w:rtl/>
        </w:rPr>
        <w:t xml:space="preserve"> على تدريبات السيطرة على الكرة وسرعة التحرك بها ومن ثم التصويب فى مواقف لعب تتطلب سرعة الأداء والدقة فى التنفيذ و يتفق هذا مع ما يشير إليه </w:t>
      </w:r>
      <w:r w:rsidRPr="002D1CDA">
        <w:rPr>
          <w:rFonts w:ascii="Simplified Arabic" w:hAnsi="Simplified Arabic" w:cs="Simplified Arabic"/>
          <w:b/>
          <w:bCs/>
          <w:sz w:val="28"/>
          <w:szCs w:val="28"/>
          <w:rtl/>
        </w:rPr>
        <w:t>عصام عبد الخالق ( 2005م ) (</w:t>
      </w:r>
      <w:r w:rsidR="002D1CDA">
        <w:rPr>
          <w:rFonts w:ascii="Simplified Arabic" w:hAnsi="Simplified Arabic" w:cs="Simplified Arabic" w:hint="cs"/>
          <w:b/>
          <w:bCs/>
          <w:sz w:val="28"/>
          <w:szCs w:val="28"/>
          <w:rtl/>
        </w:rPr>
        <w:t>8</w:t>
      </w:r>
      <w:r w:rsidRPr="002D1CDA">
        <w:rPr>
          <w:rFonts w:ascii="Simplified Arabic" w:hAnsi="Simplified Arabic" w:cs="Simplified Arabic"/>
          <w:b/>
          <w:bCs/>
          <w:sz w:val="28"/>
          <w:szCs w:val="28"/>
          <w:rtl/>
        </w:rPr>
        <w:t>)</w:t>
      </w:r>
      <w:r w:rsidRPr="002D1CDA">
        <w:rPr>
          <w:rFonts w:ascii="Simplified Arabic" w:hAnsi="Simplified Arabic" w:cs="Simplified Arabic"/>
          <w:sz w:val="28"/>
          <w:szCs w:val="28"/>
          <w:rtl/>
        </w:rPr>
        <w:t xml:space="preserve"> أن أداء المهارة يستلزم توافر عنصر السرعة لأدائها خلال فترة زمنية محددة . </w:t>
      </w:r>
    </w:p>
    <w:p w:rsidR="00EE5E60" w:rsidRPr="002D1CDA" w:rsidRDefault="00EE5E60" w:rsidP="00A04660">
      <w:pPr>
        <w:spacing w:after="80"/>
        <w:ind w:firstLine="432"/>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بذلك يتحقق الفرض الذى ينص على :</w:t>
      </w:r>
    </w:p>
    <w:p w:rsidR="00EE5E60" w:rsidRPr="002D1CDA" w:rsidRDefault="00EE5E60" w:rsidP="00A04660">
      <w:pPr>
        <w:spacing w:after="80"/>
        <w:ind w:firstLine="432"/>
        <w:jc w:val="both"/>
        <w:rPr>
          <w:rFonts w:ascii="Simplified Arabic" w:hAnsi="Simplified Arabic" w:cs="Simplified Arabic"/>
          <w:b/>
          <w:bCs/>
          <w:sz w:val="28"/>
          <w:szCs w:val="28"/>
          <w:rtl/>
        </w:rPr>
      </w:pPr>
      <w:r w:rsidRPr="002D1CDA">
        <w:rPr>
          <w:rFonts w:ascii="Simplified Arabic" w:hAnsi="Simplified Arabic" w:cs="Simplified Arabic"/>
          <w:b/>
          <w:bCs/>
          <w:sz w:val="28"/>
          <w:szCs w:val="28"/>
          <w:rtl/>
        </w:rPr>
        <w:t>توجد فروق داله إحصائياً بين القياسين (القبلى - البعدى) لصالح القياس البعدى للمجموعة الضابطة لبعض الأداءات المهارية المركبة والتفكير الخططي لدى عينة البحث</w:t>
      </w:r>
    </w:p>
    <w:p w:rsidR="00EE5E60" w:rsidRPr="002D1CDA" w:rsidRDefault="00EE5E60" w:rsidP="00A04660">
      <w:pPr>
        <w:spacing w:after="80"/>
        <w:jc w:val="both"/>
        <w:rPr>
          <w:rFonts w:ascii="Simplified Arabic" w:hAnsi="Simplified Arabic" w:cs="Simplified Arabic"/>
          <w:b/>
          <w:bCs/>
          <w:sz w:val="28"/>
          <w:szCs w:val="28"/>
          <w:rtl/>
          <w:lang w:bidi="ar-EG"/>
        </w:rPr>
      </w:pPr>
      <w:r w:rsidRPr="002D1CDA">
        <w:rPr>
          <w:rFonts w:ascii="Simplified Arabic" w:hAnsi="Simplified Arabic" w:cs="Simplified Arabic"/>
          <w:b/>
          <w:bCs/>
          <w:sz w:val="28"/>
          <w:szCs w:val="28"/>
          <w:rtl/>
          <w:lang w:bidi="ar-EG"/>
        </w:rPr>
        <w:t>مناقشة نتائج الفرض الثالث :</w:t>
      </w:r>
    </w:p>
    <w:p w:rsidR="00EE5E60" w:rsidRPr="002D1CDA" w:rsidRDefault="00EE5E60" w:rsidP="00EE3B9F">
      <w:pPr>
        <w:spacing w:after="80"/>
        <w:jc w:val="both"/>
        <w:rPr>
          <w:rFonts w:ascii="Simplified Arabic" w:hAnsi="Simplified Arabic" w:cs="Simplified Arabic"/>
          <w:b/>
          <w:bCs/>
          <w:sz w:val="28"/>
          <w:szCs w:val="28"/>
          <w:rtl/>
          <w:lang w:bidi="ar-EG"/>
        </w:rPr>
      </w:pPr>
      <w:r w:rsidRPr="002D1CDA">
        <w:rPr>
          <w:rFonts w:ascii="Simplified Arabic" w:hAnsi="Simplified Arabic" w:cs="Simplified Arabic"/>
          <w:sz w:val="28"/>
          <w:szCs w:val="28"/>
          <w:rtl/>
          <w:lang w:bidi="ar-EG"/>
        </w:rPr>
        <w:t>يتضح من الجدول (</w:t>
      </w:r>
      <w:r w:rsidR="00EE3B9F">
        <w:rPr>
          <w:rFonts w:ascii="Simplified Arabic" w:hAnsi="Simplified Arabic" w:cs="Simplified Arabic" w:hint="cs"/>
          <w:sz w:val="28"/>
          <w:szCs w:val="28"/>
          <w:rtl/>
          <w:lang w:bidi="ar-EG"/>
        </w:rPr>
        <w:t>15</w:t>
      </w:r>
      <w:r w:rsidRPr="002D1CDA">
        <w:rPr>
          <w:rFonts w:ascii="Simplified Arabic" w:hAnsi="Simplified Arabic" w:cs="Simplified Arabic"/>
          <w:sz w:val="28"/>
          <w:szCs w:val="28"/>
          <w:rtl/>
          <w:lang w:bidi="ar-EG"/>
        </w:rPr>
        <w:t xml:space="preserve">) أن قيم ت المحسوبة اكبر من قيم ت الجدولية ممايشير إلى وجود فروق ذات دلالة إحصائية عند مستوى معنوية 0.05 فى المتغيرات قيد البحث بين القياس البعدى للمجموعتين التجريبية والضابطة لصالح القياس البعدى للمجموعة التجريبية  للمتغيرات قيد البحث </w:t>
      </w:r>
      <w:r w:rsidR="003828FE">
        <w:rPr>
          <w:rFonts w:ascii="Simplified Arabic" w:hAnsi="Simplified Arabic" w:cs="Simplified Arabic" w:hint="cs"/>
          <w:sz w:val="28"/>
          <w:szCs w:val="28"/>
          <w:rtl/>
          <w:lang w:bidi="ar-EG"/>
        </w:rPr>
        <w:t>.</w:t>
      </w:r>
    </w:p>
    <w:p w:rsidR="002E7A08" w:rsidRPr="002D1CDA" w:rsidRDefault="002E7A08" w:rsidP="00A04660">
      <w:pPr>
        <w:spacing w:after="80"/>
        <w:ind w:firstLine="719"/>
        <w:jc w:val="both"/>
        <w:rPr>
          <w:rFonts w:ascii="Simplified Arabic" w:hAnsi="Simplified Arabic" w:cs="Simplified Arabic"/>
          <w:sz w:val="28"/>
          <w:szCs w:val="28"/>
          <w:rtl/>
        </w:rPr>
      </w:pPr>
      <w:r w:rsidRPr="002D1CDA">
        <w:rPr>
          <w:rFonts w:ascii="Simplified Arabic" w:hAnsi="Simplified Arabic" w:cs="Simplified Arabic"/>
          <w:sz w:val="28"/>
          <w:szCs w:val="28"/>
          <w:rtl/>
        </w:rPr>
        <w:t>ويعزو الباحث التحسن الحادث للمجموعة التجريبية في إختبارات الأداء</w:t>
      </w:r>
      <w:r w:rsidR="00A04660">
        <w:rPr>
          <w:rFonts w:ascii="Simplified Arabic" w:hAnsi="Simplified Arabic" w:cs="Simplified Arabic"/>
          <w:sz w:val="28"/>
          <w:szCs w:val="28"/>
          <w:rtl/>
        </w:rPr>
        <w:t>ات المهارية  المركبة قيد البحث</w:t>
      </w:r>
      <w:r w:rsidRPr="002D1CDA">
        <w:rPr>
          <w:rFonts w:ascii="Simplified Arabic" w:hAnsi="Simplified Arabic" w:cs="Simplified Arabic"/>
          <w:sz w:val="28"/>
          <w:szCs w:val="28"/>
          <w:rtl/>
        </w:rPr>
        <w:t>، إلى فعالية البرنامج التدريبي المقترح الذى يتسم بالشمولية والتكامل وتم وضعه بصورة متدرجة من البسيط إلى المركب كما تم فى البداية إستخدام تدريبات سهله ومع مرور الوقت تم إدخال التدريبات التى تتميز بدرجة صعوبة أكبر مما أظهر فى نتائج قياسات البحث حدوث تغير إيجابى مستمر فى مستوى الأداءات ال</w:t>
      </w:r>
      <w:r w:rsidR="00A04660">
        <w:rPr>
          <w:rFonts w:ascii="Simplified Arabic" w:hAnsi="Simplified Arabic" w:cs="Simplified Arabic"/>
          <w:sz w:val="28"/>
          <w:szCs w:val="28"/>
          <w:rtl/>
        </w:rPr>
        <w:t>مهارية المركبة لدى عينة البحث</w:t>
      </w:r>
    </w:p>
    <w:p w:rsidR="002E7A08" w:rsidRDefault="002E7A08" w:rsidP="00A04660">
      <w:pPr>
        <w:spacing w:after="80"/>
        <w:ind w:firstLine="679"/>
        <w:jc w:val="both"/>
        <w:rPr>
          <w:rFonts w:ascii="Simplified Arabic" w:hAnsi="Simplified Arabic" w:cs="Simplified Arabic"/>
          <w:sz w:val="28"/>
          <w:szCs w:val="28"/>
          <w:rtl/>
        </w:rPr>
      </w:pPr>
      <w:r w:rsidRPr="002D1CDA">
        <w:rPr>
          <w:rFonts w:ascii="Simplified Arabic" w:hAnsi="Simplified Arabic" w:cs="Simplified Arabic"/>
          <w:sz w:val="28"/>
          <w:szCs w:val="28"/>
          <w:rtl/>
        </w:rPr>
        <w:t xml:space="preserve">وتتفق هذه النتائج مع ما توصل إليه </w:t>
      </w:r>
      <w:r w:rsidRPr="002D1CDA">
        <w:rPr>
          <w:rFonts w:ascii="Simplified Arabic" w:hAnsi="Simplified Arabic" w:cs="Simplified Arabic"/>
          <w:b/>
          <w:bCs/>
          <w:sz w:val="28"/>
          <w:szCs w:val="28"/>
          <w:rtl/>
          <w:lang w:bidi="ar-EG"/>
        </w:rPr>
        <w:t>عبدالباسط محمد عبدالحليم وعادل إبراهيم عمر(2001) (</w:t>
      </w:r>
      <w:r w:rsidR="002D1CDA">
        <w:rPr>
          <w:rFonts w:ascii="Simplified Arabic" w:hAnsi="Simplified Arabic" w:cs="Simplified Arabic" w:hint="cs"/>
          <w:b/>
          <w:bCs/>
          <w:sz w:val="28"/>
          <w:szCs w:val="28"/>
          <w:rtl/>
          <w:lang w:bidi="ar-EG"/>
        </w:rPr>
        <w:t>5</w:t>
      </w:r>
      <w:r w:rsidRPr="002D1CDA">
        <w:rPr>
          <w:rFonts w:ascii="Simplified Arabic" w:hAnsi="Simplified Arabic" w:cs="Simplified Arabic"/>
          <w:b/>
          <w:bCs/>
          <w:sz w:val="28"/>
          <w:szCs w:val="28"/>
          <w:rtl/>
          <w:lang w:bidi="ar-EG"/>
        </w:rPr>
        <w:t>)</w:t>
      </w:r>
      <w:r w:rsidRPr="002D1CDA">
        <w:rPr>
          <w:rFonts w:ascii="Simplified Arabic" w:hAnsi="Simplified Arabic" w:cs="Simplified Arabic"/>
          <w:b/>
          <w:bCs/>
          <w:sz w:val="28"/>
          <w:szCs w:val="28"/>
          <w:rtl/>
        </w:rPr>
        <w:t xml:space="preserve">، </w:t>
      </w:r>
      <w:r w:rsidRPr="002D1CDA">
        <w:rPr>
          <w:rFonts w:ascii="Simplified Arabic" w:hAnsi="Simplified Arabic" w:cs="Simplified Arabic"/>
          <w:b/>
          <w:bCs/>
          <w:sz w:val="28"/>
          <w:szCs w:val="28"/>
          <w:rtl/>
          <w:lang w:bidi="ar-EG"/>
        </w:rPr>
        <w:t>خالد محمد كمال (2000) (</w:t>
      </w:r>
      <w:r w:rsidR="002D1CDA">
        <w:rPr>
          <w:rFonts w:ascii="Simplified Arabic" w:hAnsi="Simplified Arabic" w:cs="Simplified Arabic" w:hint="cs"/>
          <w:b/>
          <w:bCs/>
          <w:sz w:val="28"/>
          <w:szCs w:val="28"/>
          <w:rtl/>
          <w:lang w:bidi="ar-EG"/>
        </w:rPr>
        <w:t>3</w:t>
      </w:r>
      <w:r w:rsidRPr="002D1CDA">
        <w:rPr>
          <w:rFonts w:ascii="Simplified Arabic" w:hAnsi="Simplified Arabic" w:cs="Simplified Arabic"/>
          <w:b/>
          <w:bCs/>
          <w:sz w:val="28"/>
          <w:szCs w:val="28"/>
          <w:rtl/>
          <w:lang w:bidi="ar-EG"/>
        </w:rPr>
        <w:t>)</w:t>
      </w:r>
      <w:r w:rsidRPr="002D1CDA">
        <w:rPr>
          <w:rFonts w:ascii="Simplified Arabic" w:hAnsi="Simplified Arabic" w:cs="Simplified Arabic"/>
          <w:sz w:val="28"/>
          <w:szCs w:val="28"/>
          <w:rtl/>
          <w:lang w:bidi="ar-EG"/>
        </w:rPr>
        <w:t xml:space="preserve"> ، </w:t>
      </w:r>
      <w:r w:rsidRPr="002D1CDA">
        <w:rPr>
          <w:rFonts w:ascii="Simplified Arabic" w:hAnsi="Simplified Arabic" w:cs="Simplified Arabic"/>
          <w:b/>
          <w:bCs/>
          <w:sz w:val="28"/>
          <w:szCs w:val="28"/>
          <w:rtl/>
          <w:lang w:bidi="ar-EG"/>
        </w:rPr>
        <w:t>محمد إبراهيم سلطان (2004)(</w:t>
      </w:r>
      <w:r w:rsidR="002D1CDA">
        <w:rPr>
          <w:rFonts w:ascii="Simplified Arabic" w:hAnsi="Simplified Arabic" w:cs="Simplified Arabic" w:hint="cs"/>
          <w:b/>
          <w:bCs/>
          <w:sz w:val="28"/>
          <w:szCs w:val="28"/>
          <w:rtl/>
          <w:lang w:bidi="ar-EG"/>
        </w:rPr>
        <w:t>9</w:t>
      </w:r>
      <w:r w:rsidRPr="002D1CDA">
        <w:rPr>
          <w:rFonts w:ascii="Simplified Arabic" w:hAnsi="Simplified Arabic" w:cs="Simplified Arabic"/>
          <w:b/>
          <w:bCs/>
          <w:sz w:val="28"/>
          <w:szCs w:val="28"/>
          <w:rtl/>
          <w:lang w:bidi="ar-EG"/>
        </w:rPr>
        <w:t>)</w:t>
      </w:r>
      <w:r w:rsidRPr="002D1CDA">
        <w:rPr>
          <w:rFonts w:ascii="Simplified Arabic" w:hAnsi="Simplified Arabic" w:cs="Simplified Arabic"/>
          <w:b/>
          <w:bCs/>
          <w:sz w:val="28"/>
          <w:szCs w:val="28"/>
          <w:rtl/>
        </w:rPr>
        <w:t>،</w:t>
      </w:r>
      <w:r w:rsidRPr="002D1CDA">
        <w:rPr>
          <w:rFonts w:ascii="Simplified Arabic" w:hAnsi="Simplified Arabic" w:cs="Simplified Arabic"/>
          <w:sz w:val="28"/>
          <w:szCs w:val="28"/>
          <w:rtl/>
        </w:rPr>
        <w:t xml:space="preserve"> حيث كانت نتائجهم أن البرنامج التدريبي قد أثر تأثيراً إيجابياً في تطوير مستوى الأداءات المهارية المركبة من خلال تناقص الزمن الكلي للأداء وتحسن كل من سرعة ودقة الأداءات </w:t>
      </w:r>
      <w:r w:rsidRPr="002D1CDA">
        <w:rPr>
          <w:rFonts w:ascii="Simplified Arabic" w:hAnsi="Simplified Arabic" w:cs="Simplified Arabic"/>
          <w:sz w:val="28"/>
          <w:szCs w:val="28"/>
          <w:rtl/>
        </w:rPr>
        <w:lastRenderedPageBreak/>
        <w:t>الحركية المركبة من خلال إتباع أسلوب تدريبي يعتمد على تطوير الأداء الحركي في ظروف تماثل ظروف تأديتها في المباراة .</w:t>
      </w:r>
    </w:p>
    <w:p w:rsidR="00EE5E60" w:rsidRPr="002D1CDA" w:rsidRDefault="00EE5E60" w:rsidP="00EE3B9F">
      <w:pPr>
        <w:spacing w:after="80"/>
        <w:jc w:val="both"/>
        <w:rPr>
          <w:rFonts w:ascii="Simplified Arabic" w:hAnsi="Simplified Arabic" w:cs="Simplified Arabic"/>
          <w:b/>
          <w:bCs/>
          <w:sz w:val="28"/>
          <w:szCs w:val="28"/>
          <w:rtl/>
        </w:rPr>
      </w:pPr>
      <w:r w:rsidRPr="002D1CDA">
        <w:rPr>
          <w:rFonts w:ascii="Simplified Arabic" w:hAnsi="Simplified Arabic" w:cs="Simplified Arabic"/>
          <w:b/>
          <w:bCs/>
          <w:sz w:val="28"/>
          <w:szCs w:val="28"/>
          <w:rtl/>
        </w:rPr>
        <w:t>بذلك يتحقق الفرض الذى ينص على :</w:t>
      </w:r>
    </w:p>
    <w:p w:rsidR="00A04660" w:rsidRDefault="00EE5E60" w:rsidP="003828FE">
      <w:pPr>
        <w:spacing w:after="0"/>
        <w:ind w:firstLine="432"/>
        <w:jc w:val="both"/>
        <w:rPr>
          <w:rFonts w:ascii="Simplified Arabic" w:hAnsi="Simplified Arabic" w:cs="Simplified Arabic"/>
          <w:b/>
          <w:bCs/>
          <w:sz w:val="28"/>
          <w:szCs w:val="28"/>
          <w:rtl/>
        </w:rPr>
      </w:pPr>
      <w:r w:rsidRPr="002D1CDA">
        <w:rPr>
          <w:rFonts w:ascii="Simplified Arabic" w:hAnsi="Simplified Arabic" w:cs="Simplified Arabic"/>
          <w:b/>
          <w:bCs/>
          <w:sz w:val="28"/>
          <w:szCs w:val="28"/>
          <w:rtl/>
        </w:rPr>
        <w:t xml:space="preserve">توجد فروق داله إحصائياً بين القياس البعدى للمجموعتين التجريبية والضابطة لصالح القياس البعدى للمجموعة التجريبية لبعض الأداءات المهارية المركبة والتفكير الخططي لدى عينة البحث </w:t>
      </w:r>
    </w:p>
    <w:p w:rsidR="002315F0" w:rsidRPr="00A04660" w:rsidRDefault="002315F0" w:rsidP="003828FE">
      <w:pPr>
        <w:pStyle w:val="AbdoOffice1"/>
        <w:spacing w:before="0" w:beforeAutospacing="0" w:after="0" w:afterAutospacing="0" w:line="276" w:lineRule="auto"/>
        <w:ind w:firstLine="0"/>
        <w:rPr>
          <w:rFonts w:ascii="Simplified Arabic" w:hAnsi="Simplified Arabic" w:cs="Simplified Arabic"/>
          <w:rtl/>
        </w:rPr>
      </w:pPr>
      <w:r w:rsidRPr="00A04660">
        <w:rPr>
          <w:rFonts w:ascii="Simplified Arabic" w:hAnsi="Simplified Arabic" w:cs="Simplified Arabic"/>
          <w:rtl/>
        </w:rPr>
        <w:t>الإستنتاجات :</w:t>
      </w:r>
    </w:p>
    <w:p w:rsidR="002315F0" w:rsidRPr="00A04660" w:rsidRDefault="002315F0" w:rsidP="003828FE">
      <w:pPr>
        <w:tabs>
          <w:tab w:val="right" w:pos="120"/>
          <w:tab w:val="left" w:pos="7320"/>
          <w:tab w:val="left" w:pos="8220"/>
        </w:tabs>
        <w:spacing w:after="0"/>
        <w:ind w:left="360"/>
        <w:rPr>
          <w:rFonts w:ascii="Simplified Arabic" w:hAnsi="Simplified Arabic" w:cs="Simplified Arabic"/>
          <w:sz w:val="28"/>
          <w:szCs w:val="28"/>
          <w:rtl/>
        </w:rPr>
      </w:pPr>
      <w:r w:rsidRPr="00A04660">
        <w:rPr>
          <w:rFonts w:ascii="Simplified Arabic" w:hAnsi="Simplified Arabic" w:cs="Simplified Arabic"/>
          <w:sz w:val="28"/>
          <w:szCs w:val="28"/>
          <w:rtl/>
        </w:rPr>
        <w:t>فى ضوء نتائج البحث وفى حدود العينة والمعالجات الإحصائية توصل الباحث للإستنتاجـات التالية:</w:t>
      </w:r>
    </w:p>
    <w:p w:rsidR="002315F0" w:rsidRPr="00A04660" w:rsidRDefault="002315F0" w:rsidP="003828FE">
      <w:pPr>
        <w:pStyle w:val="a7"/>
        <w:numPr>
          <w:ilvl w:val="0"/>
          <w:numId w:val="17"/>
        </w:numPr>
        <w:spacing w:after="0"/>
        <w:jc w:val="mediumKashida"/>
        <w:rPr>
          <w:rFonts w:ascii="Simplified Arabic" w:hAnsi="Simplified Arabic" w:cs="Simplified Arabic"/>
          <w:sz w:val="28"/>
          <w:szCs w:val="28"/>
        </w:rPr>
      </w:pPr>
      <w:r w:rsidRPr="00A04660">
        <w:rPr>
          <w:rFonts w:ascii="Simplified Arabic" w:hAnsi="Simplified Arabic" w:cs="Simplified Arabic"/>
          <w:sz w:val="28"/>
          <w:szCs w:val="28"/>
          <w:rtl/>
        </w:rPr>
        <w:t>أظهر البرنامج التدريبي المقترح تأثيراً إيجابياً فى تطوير تلك الأداءات المهارية المركبة وهى (الإستلام ثم التمرير، الإستلام ثم الجري بالكرة ثم التمرير، الإستلام ثم المراوغة ثم التمرير، الإستلام ثم التصويب ، الإستلام ثم الجرى بالكرة ثم التصويب ، الإستلام ثم المراوغة ثم التصويب ).</w:t>
      </w:r>
    </w:p>
    <w:p w:rsidR="002315F0" w:rsidRPr="00A04660" w:rsidRDefault="002315F0" w:rsidP="002315F0">
      <w:pPr>
        <w:pStyle w:val="a7"/>
        <w:numPr>
          <w:ilvl w:val="0"/>
          <w:numId w:val="17"/>
        </w:numPr>
        <w:spacing w:before="240" w:after="0"/>
        <w:jc w:val="mediumKashida"/>
        <w:rPr>
          <w:rFonts w:ascii="Simplified Arabic" w:hAnsi="Simplified Arabic" w:cs="Simplified Arabic"/>
          <w:sz w:val="28"/>
          <w:szCs w:val="28"/>
        </w:rPr>
      </w:pPr>
      <w:r w:rsidRPr="00A04660">
        <w:rPr>
          <w:rFonts w:ascii="Simplified Arabic" w:hAnsi="Simplified Arabic" w:cs="Simplified Arabic"/>
          <w:sz w:val="28"/>
          <w:szCs w:val="28"/>
          <w:rtl/>
        </w:rPr>
        <w:t>أظهر البرنامج التدريبى أن تطوير مستوى الأداءات المهارية المركبة من خلال تدريبات المقتربات الخططية الهجومية (مواقف اللعب) لها تأثير فعال للإرتقاء بكل من المستوى المهارى والخططى.</w:t>
      </w:r>
    </w:p>
    <w:p w:rsidR="002315F0" w:rsidRPr="00A04660" w:rsidRDefault="002315F0" w:rsidP="002315F0">
      <w:pPr>
        <w:pStyle w:val="a7"/>
        <w:numPr>
          <w:ilvl w:val="0"/>
          <w:numId w:val="17"/>
        </w:numPr>
        <w:spacing w:before="240" w:after="0"/>
        <w:jc w:val="mediumKashida"/>
        <w:rPr>
          <w:rFonts w:ascii="Simplified Arabic" w:hAnsi="Simplified Arabic" w:cs="Simplified Arabic"/>
          <w:sz w:val="28"/>
          <w:szCs w:val="28"/>
        </w:rPr>
      </w:pPr>
      <w:r w:rsidRPr="00A04660">
        <w:rPr>
          <w:rFonts w:ascii="Simplified Arabic" w:hAnsi="Simplified Arabic" w:cs="Simplified Arabic"/>
          <w:sz w:val="28"/>
          <w:szCs w:val="28"/>
          <w:rtl/>
        </w:rPr>
        <w:t>أظهر البرنامج التدريبى أن تدريبات المقتربات الخططية الهجومية بواسطة (العمق فى الهجوم ، الإتساع فى الهجوم ، الإختراق فى الهجوم ، التغلب على مصيدة التسلل) أدت إلى تطوير الجانب المهارى والخططى معاً من خلال تطوير القدرة على استخدام المهارات الأساسية وممارستها في حالات مشابهة لحالات اللعب.</w:t>
      </w:r>
    </w:p>
    <w:p w:rsidR="002315F0" w:rsidRPr="00A04660" w:rsidRDefault="002315F0" w:rsidP="00A565D8">
      <w:pPr>
        <w:spacing w:after="0"/>
        <w:jc w:val="lowKashida"/>
        <w:rPr>
          <w:rFonts w:ascii="Simplified Arabic" w:hAnsi="Simplified Arabic" w:cs="Simplified Arabic"/>
          <w:b/>
          <w:bCs/>
          <w:sz w:val="28"/>
          <w:szCs w:val="28"/>
          <w:rtl/>
        </w:rPr>
      </w:pPr>
      <w:r w:rsidRPr="00A04660">
        <w:rPr>
          <w:rFonts w:ascii="Simplified Arabic" w:hAnsi="Simplified Arabic" w:cs="Simplified Arabic"/>
          <w:b/>
          <w:bCs/>
          <w:sz w:val="28"/>
          <w:szCs w:val="28"/>
          <w:rtl/>
        </w:rPr>
        <w:br w:type="page"/>
      </w:r>
      <w:r w:rsidRPr="00A04660">
        <w:rPr>
          <w:rFonts w:ascii="Simplified Arabic" w:hAnsi="Simplified Arabic" w:cs="Simplified Arabic"/>
          <w:b/>
          <w:bCs/>
          <w:sz w:val="28"/>
          <w:szCs w:val="28"/>
          <w:rtl/>
        </w:rPr>
        <w:lastRenderedPageBreak/>
        <w:t xml:space="preserve">التوصيات :   </w:t>
      </w:r>
    </w:p>
    <w:p w:rsidR="002315F0" w:rsidRPr="00A04660" w:rsidRDefault="002315F0" w:rsidP="002315F0">
      <w:pPr>
        <w:spacing w:before="240" w:after="0"/>
        <w:ind w:left="19" w:firstLine="742"/>
        <w:jc w:val="lowKashida"/>
        <w:rPr>
          <w:rFonts w:ascii="Simplified Arabic" w:hAnsi="Simplified Arabic" w:cs="Simplified Arabic"/>
          <w:sz w:val="28"/>
          <w:szCs w:val="28"/>
          <w:rtl/>
        </w:rPr>
      </w:pPr>
      <w:r w:rsidRPr="00A04660">
        <w:rPr>
          <w:rFonts w:ascii="Simplified Arabic" w:hAnsi="Simplified Arabic" w:cs="Simplified Arabic"/>
          <w:sz w:val="28"/>
          <w:szCs w:val="28"/>
          <w:rtl/>
        </w:rPr>
        <w:t>فى ضوء الإستخلاصات التى إعتمدت عليها طبيعة الدراسة والإجراءات التى تم إتباعها ونتائج التحليل الإحصائى والإستنتاجات التى تم التوصل إليها يوصى الباحث بالأتى:</w:t>
      </w:r>
    </w:p>
    <w:p w:rsidR="002315F0" w:rsidRPr="00A04660" w:rsidRDefault="002315F0" w:rsidP="001C7EB9">
      <w:pPr>
        <w:pStyle w:val="a7"/>
        <w:numPr>
          <w:ilvl w:val="0"/>
          <w:numId w:val="17"/>
        </w:numPr>
        <w:jc w:val="mediumKashida"/>
        <w:rPr>
          <w:rFonts w:ascii="Simplified Arabic" w:hAnsi="Simplified Arabic" w:cs="Simplified Arabic"/>
          <w:sz w:val="28"/>
          <w:szCs w:val="28"/>
        </w:rPr>
      </w:pPr>
      <w:r w:rsidRPr="00A04660">
        <w:rPr>
          <w:rFonts w:ascii="Simplified Arabic" w:hAnsi="Simplified Arabic" w:cs="Simplified Arabic"/>
          <w:sz w:val="28"/>
          <w:szCs w:val="28"/>
          <w:rtl/>
        </w:rPr>
        <w:t>إستخدام أسلوب المقتربات الخططية الهجومية لناشئى كرة القدم</w:t>
      </w:r>
      <w:r w:rsidR="001C7EB9">
        <w:rPr>
          <w:rFonts w:ascii="Simplified Arabic" w:hAnsi="Simplified Arabic" w:cs="Simplified Arabic" w:hint="cs"/>
          <w:sz w:val="28"/>
          <w:szCs w:val="28"/>
          <w:rtl/>
        </w:rPr>
        <w:t xml:space="preserve"> تحت</w:t>
      </w:r>
      <w:r w:rsidR="00A565D8" w:rsidRPr="00A04660">
        <w:rPr>
          <w:rFonts w:ascii="Simplified Arabic" w:hAnsi="Simplified Arabic" w:cs="Simplified Arabic"/>
          <w:sz w:val="28"/>
          <w:szCs w:val="28"/>
          <w:rtl/>
        </w:rPr>
        <w:t>15</w:t>
      </w:r>
      <w:r w:rsidRPr="00A04660">
        <w:rPr>
          <w:rFonts w:ascii="Simplified Arabic" w:hAnsi="Simplified Arabic" w:cs="Simplified Arabic"/>
          <w:sz w:val="28"/>
          <w:szCs w:val="28"/>
          <w:rtl/>
        </w:rPr>
        <w:t xml:space="preserve"> سنة لما لها من تأثير واضح فى مستوى إنجاز الأداءات المهارية المركبة قيد البحث.</w:t>
      </w:r>
    </w:p>
    <w:p w:rsidR="002315F0" w:rsidRPr="00A04660" w:rsidRDefault="002315F0" w:rsidP="002315F0">
      <w:pPr>
        <w:pStyle w:val="a7"/>
        <w:numPr>
          <w:ilvl w:val="0"/>
          <w:numId w:val="17"/>
        </w:numPr>
        <w:jc w:val="mediumKashida"/>
        <w:rPr>
          <w:rFonts w:ascii="Simplified Arabic" w:hAnsi="Simplified Arabic" w:cs="Simplified Arabic"/>
          <w:sz w:val="28"/>
          <w:szCs w:val="28"/>
        </w:rPr>
      </w:pPr>
      <w:r w:rsidRPr="00A04660">
        <w:rPr>
          <w:rFonts w:ascii="Simplified Arabic" w:hAnsi="Simplified Arabic" w:cs="Simplified Arabic"/>
          <w:sz w:val="28"/>
          <w:szCs w:val="28"/>
          <w:rtl/>
        </w:rPr>
        <w:t xml:space="preserve">ضرورة إدراج طرق وأساليب تدريبية حديثة مناسبة لطبيعة الأداء فى كرة القدم  للإرتقاء بالأداءات المهارية المركبة خاصة بناشئى كرة القدم </w:t>
      </w:r>
      <w:r w:rsidR="00A565D8" w:rsidRPr="00A04660">
        <w:rPr>
          <w:rFonts w:ascii="Simplified Arabic" w:hAnsi="Simplified Arabic" w:cs="Simplified Arabic"/>
          <w:sz w:val="28"/>
          <w:szCs w:val="28"/>
          <w:rtl/>
        </w:rPr>
        <w:t>15</w:t>
      </w:r>
      <w:r w:rsidRPr="00A04660">
        <w:rPr>
          <w:rFonts w:ascii="Simplified Arabic" w:hAnsi="Simplified Arabic" w:cs="Simplified Arabic"/>
          <w:sz w:val="28"/>
          <w:szCs w:val="28"/>
          <w:rtl/>
        </w:rPr>
        <w:t xml:space="preserve"> سنة والتى ترتبط بمواقف اللعب المتغيرة.</w:t>
      </w:r>
    </w:p>
    <w:p w:rsidR="002315F0" w:rsidRPr="00A04660" w:rsidRDefault="002315F0" w:rsidP="002315F0">
      <w:pPr>
        <w:pStyle w:val="a7"/>
        <w:numPr>
          <w:ilvl w:val="0"/>
          <w:numId w:val="17"/>
        </w:numPr>
        <w:jc w:val="mediumKashida"/>
        <w:rPr>
          <w:rFonts w:ascii="Simplified Arabic" w:hAnsi="Simplified Arabic" w:cs="Simplified Arabic"/>
          <w:sz w:val="28"/>
          <w:szCs w:val="28"/>
        </w:rPr>
      </w:pPr>
      <w:r w:rsidRPr="00A04660">
        <w:rPr>
          <w:rFonts w:ascii="Simplified Arabic" w:hAnsi="Simplified Arabic" w:cs="Simplified Arabic"/>
          <w:sz w:val="28"/>
          <w:szCs w:val="28"/>
          <w:rtl/>
        </w:rPr>
        <w:t xml:space="preserve">معرفة تأثير تدربيات المقتربات الخططية الهجومية على متغيرات أخرى مثل الأداء البدنى ، الجانب الفسيولوجى. </w:t>
      </w:r>
    </w:p>
    <w:p w:rsidR="00A04660" w:rsidRDefault="002315F0" w:rsidP="002315F0">
      <w:pPr>
        <w:pStyle w:val="a7"/>
        <w:numPr>
          <w:ilvl w:val="0"/>
          <w:numId w:val="17"/>
        </w:numPr>
        <w:jc w:val="mediumKashida"/>
        <w:rPr>
          <w:rFonts w:ascii="Simplified Arabic" w:hAnsi="Simplified Arabic" w:cs="Simplified Arabic"/>
          <w:sz w:val="28"/>
          <w:szCs w:val="28"/>
        </w:rPr>
      </w:pPr>
      <w:r w:rsidRPr="00A04660">
        <w:rPr>
          <w:rFonts w:ascii="Simplified Arabic" w:hAnsi="Simplified Arabic" w:cs="Simplified Arabic"/>
          <w:sz w:val="28"/>
          <w:szCs w:val="28"/>
          <w:rtl/>
        </w:rPr>
        <w:t>ضرورة اهتمام المدربين بنوعية الأداءات المهارية المركبة ووضعها في تدريبات متدرجة الصعوبة من حيث التركيب بما يجعلها أكثر تشويقاً وتشابهاً لما يحدث في المباريات، وتحقيقاً لمبدأي الخصوصية والتنوع.</w:t>
      </w:r>
    </w:p>
    <w:p w:rsidR="00A04660" w:rsidRDefault="00A04660">
      <w:pPr>
        <w:bidi w:val="0"/>
        <w:rPr>
          <w:rFonts w:ascii="Simplified Arabic" w:eastAsia="Times New Roman" w:hAnsi="Simplified Arabic" w:cs="Simplified Arabic"/>
          <w:sz w:val="28"/>
          <w:szCs w:val="28"/>
        </w:rPr>
      </w:pPr>
      <w:r>
        <w:rPr>
          <w:rFonts w:ascii="Simplified Arabic" w:hAnsi="Simplified Arabic" w:cs="Simplified Arabic"/>
          <w:sz w:val="28"/>
          <w:szCs w:val="28"/>
        </w:rPr>
        <w:br w:type="page"/>
      </w:r>
    </w:p>
    <w:p w:rsidR="00A04660" w:rsidRPr="00916A29" w:rsidRDefault="00A04660" w:rsidP="00A04660">
      <w:pPr>
        <w:spacing w:after="0"/>
        <w:jc w:val="highKashida"/>
        <w:rPr>
          <w:rFonts w:ascii="Simplified Arabic" w:hAnsi="Simplified Arabic" w:cs="Simplified Arabic"/>
          <w:b/>
          <w:bCs/>
          <w:sz w:val="28"/>
          <w:szCs w:val="28"/>
          <w:rtl/>
        </w:rPr>
      </w:pPr>
      <w:r w:rsidRPr="00916A29">
        <w:rPr>
          <w:rFonts w:ascii="Simplified Arabic" w:hAnsi="Simplified Arabic" w:cs="Simplified Arabic" w:hint="cs"/>
          <w:b/>
          <w:bCs/>
          <w:sz w:val="28"/>
          <w:szCs w:val="28"/>
          <w:rtl/>
        </w:rPr>
        <w:lastRenderedPageBreak/>
        <w:t xml:space="preserve">المراجع: </w:t>
      </w:r>
    </w:p>
    <w:p w:rsidR="00A04660" w:rsidRPr="00916A29" w:rsidRDefault="00A04660" w:rsidP="00A04660">
      <w:pPr>
        <w:spacing w:after="0"/>
        <w:jc w:val="highKashida"/>
        <w:rPr>
          <w:rFonts w:ascii="Simplified Arabic" w:hAnsi="Simplified Arabic" w:cs="Simplified Arabic"/>
          <w:b/>
          <w:bCs/>
          <w:sz w:val="28"/>
          <w:szCs w:val="28"/>
          <w:rtl/>
        </w:rPr>
      </w:pPr>
      <w:r w:rsidRPr="00916A29">
        <w:rPr>
          <w:rFonts w:ascii="Simplified Arabic" w:hAnsi="Simplified Arabic" w:cs="Simplified Arabic" w:hint="cs"/>
          <w:b/>
          <w:bCs/>
          <w:sz w:val="28"/>
          <w:szCs w:val="28"/>
          <w:rtl/>
        </w:rPr>
        <w:t>أولاً المراجع العربية :</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أحمد عبد المولى السيد</w:t>
      </w:r>
      <w:r w:rsidRPr="00916A29">
        <w:rPr>
          <w:rFonts w:ascii="Simplified Arabic" w:hAnsi="Simplified Arabic" w:cs="Simplified Arabic" w:hint="cs"/>
          <w:b/>
          <w:bCs/>
          <w:sz w:val="28"/>
          <w:szCs w:val="28"/>
          <w:rtl/>
        </w:rPr>
        <w:t>:</w:t>
      </w:r>
      <w:r w:rsidRPr="00916A29">
        <w:rPr>
          <w:rFonts w:ascii="Simplified Arabic" w:hAnsi="Simplified Arabic" w:cs="Simplified Arabic"/>
          <w:sz w:val="28"/>
          <w:szCs w:val="28"/>
          <w:rtl/>
        </w:rPr>
        <w:t xml:space="preserve"> تأثير برنامج تدريبى للياقة البدنية على بعض الاستجابات الوظيفية وفاعلية الأداء المهارى المركب لناشئى كرة القدم، رسالة دكتوراه غير منشورة كلية التربية الرياضية للبنين ، الزقازيق ،  2008م.</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جلال محمد سالم شامخ</w:t>
      </w:r>
      <w:r w:rsidRPr="00916A29">
        <w:rPr>
          <w:rFonts w:ascii="Simplified Arabic" w:hAnsi="Simplified Arabic" w:cs="Simplified Arabic" w:hint="cs"/>
          <w:sz w:val="28"/>
          <w:szCs w:val="28"/>
          <w:rtl/>
        </w:rPr>
        <w:t>:</w:t>
      </w:r>
      <w:r w:rsidRPr="00916A29">
        <w:rPr>
          <w:rFonts w:ascii="Simplified Arabic" w:hAnsi="Simplified Arabic" w:cs="Simplified Arabic"/>
          <w:sz w:val="28"/>
          <w:szCs w:val="28"/>
          <w:rtl/>
        </w:rPr>
        <w:t xml:space="preserve"> أثر تنمية الادراكات الحس حركية على بعض الأداءات المهارية لناشئ كرة القدم بالجماهيرية الليبية ، رسالة ماجستير ، كلية التربية (قسم التربية البدنية)، جامعة مصراته ، 2012م.</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خالد محمد كمال</w:t>
      </w:r>
      <w:r w:rsidRPr="00916A29">
        <w:rPr>
          <w:rFonts w:ascii="Simplified Arabic" w:hAnsi="Simplified Arabic" w:cs="Simplified Arabic" w:hint="cs"/>
          <w:sz w:val="28"/>
          <w:szCs w:val="28"/>
          <w:rtl/>
        </w:rPr>
        <w:t>:</w:t>
      </w:r>
      <w:r w:rsidRPr="00916A29">
        <w:rPr>
          <w:rFonts w:ascii="Simplified Arabic" w:hAnsi="Simplified Arabic" w:cs="Simplified Arabic"/>
          <w:sz w:val="28"/>
          <w:szCs w:val="28"/>
          <w:rtl/>
        </w:rPr>
        <w:t xml:space="preserve"> تطوير بعض جوانب الأداء المهارى وعلاقته ببعض الجمل الخططية للاعبى كرة القدم لناشئين تحت 19 سنة خلال فترة  الإعداد، رسالة ماجستير غير منشورة ، كلية التربية الرياضية ،جامعة الزقازيق ، 2000م.</w:t>
      </w:r>
    </w:p>
    <w:p w:rsidR="00A04660" w:rsidRPr="00916A29" w:rsidRDefault="00A04660" w:rsidP="00A04660">
      <w:pPr>
        <w:pStyle w:val="a7"/>
        <w:numPr>
          <w:ilvl w:val="0"/>
          <w:numId w:val="47"/>
        </w:numPr>
        <w:tabs>
          <w:tab w:val="left" w:pos="509"/>
        </w:tabs>
        <w:spacing w:after="0"/>
        <w:ind w:left="1588" w:hanging="1588"/>
        <w:rPr>
          <w:rFonts w:ascii="Simplified Arabic" w:hAnsi="Simplified Arabic" w:cs="Simplified Arabic"/>
        </w:rPr>
      </w:pPr>
      <w:r w:rsidRPr="00916A29">
        <w:rPr>
          <w:rFonts w:ascii="Simplified Arabic" w:hAnsi="Simplified Arabic" w:cs="Simplified Arabic"/>
          <w:b/>
          <w:bCs/>
          <w:sz w:val="28"/>
          <w:szCs w:val="28"/>
          <w:rtl/>
        </w:rPr>
        <w:t>سعد خميس السودانى</w:t>
      </w:r>
      <w:r w:rsidRPr="00916A29">
        <w:rPr>
          <w:rFonts w:ascii="Simplified Arabic" w:hAnsi="Simplified Arabic" w:cs="Simplified Arabic" w:hint="cs"/>
          <w:b/>
          <w:bCs/>
          <w:sz w:val="28"/>
          <w:szCs w:val="28"/>
          <w:rtl/>
        </w:rPr>
        <w:t>:</w:t>
      </w:r>
      <w:r w:rsidRPr="00916A29">
        <w:rPr>
          <w:rFonts w:ascii="Simplified Arabic" w:hAnsi="Simplified Arabic" w:cs="Simplified Arabic"/>
          <w:sz w:val="28"/>
          <w:szCs w:val="28"/>
          <w:rtl/>
        </w:rPr>
        <w:t xml:space="preserve">تأثير تمرينات المقتربات الخططية فى الدافعية وتعلم واحتفاظ بعض أنواع التصويب بكرة اليد ، رسالة دكتوراه ، كلية التربية البدنية ، جامعة الإسكندرية ، 2008م </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عبد الباسط محمد عبد الحليم ،عادل إبراهيم عمر</w:t>
      </w:r>
      <w:r w:rsidRPr="00916A29">
        <w:rPr>
          <w:rFonts w:ascii="Simplified Arabic" w:hAnsi="Simplified Arabic" w:cs="Simplified Arabic" w:hint="cs"/>
          <w:sz w:val="28"/>
          <w:szCs w:val="28"/>
          <w:rtl/>
        </w:rPr>
        <w:t>:</w:t>
      </w:r>
      <w:r w:rsidRPr="00916A29">
        <w:rPr>
          <w:rFonts w:ascii="Simplified Arabic" w:hAnsi="Simplified Arabic" w:cs="Simplified Arabic"/>
          <w:sz w:val="28"/>
          <w:szCs w:val="28"/>
          <w:rtl/>
        </w:rPr>
        <w:t xml:space="preserve"> وضع مستويات معيارية لبعض الإختبارات المهارية المركبة لناشئ كرة القدم في ج.م.ع. ، إنتاج علمى، مجلة التربية الرياضية جامعة أسيوط ، العدد (44) ،2001م .</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عجمى محمد عجمى</w:t>
      </w:r>
      <w:r w:rsidRPr="00916A29">
        <w:rPr>
          <w:rFonts w:ascii="Simplified Arabic" w:hAnsi="Simplified Arabic" w:cs="Simplified Arabic" w:hint="cs"/>
          <w:sz w:val="28"/>
          <w:szCs w:val="28"/>
          <w:rtl/>
        </w:rPr>
        <w:t>:</w:t>
      </w:r>
      <w:r w:rsidRPr="00916A29">
        <w:rPr>
          <w:rFonts w:ascii="Simplified Arabic" w:hAnsi="Simplified Arabic" w:cs="Simplified Arabic"/>
          <w:sz w:val="28"/>
          <w:szCs w:val="28"/>
          <w:rtl/>
        </w:rPr>
        <w:t xml:space="preserve"> تأثير برنامج تدريبى مقترح لتنمية سرعة الأداء المهارى الدفاعى والهجومى لناشئى كرة القدم، رسالة دكتوراه غير منشورة، كلية التربية الرياضية للبنين، القاهرة، جامعة حلوان.</w:t>
      </w:r>
    </w:p>
    <w:p w:rsidR="00A04660" w:rsidRPr="00916A29" w:rsidRDefault="00A04660" w:rsidP="00A04660">
      <w:pPr>
        <w:pStyle w:val="a7"/>
        <w:numPr>
          <w:ilvl w:val="0"/>
          <w:numId w:val="47"/>
        </w:numPr>
        <w:tabs>
          <w:tab w:val="left" w:pos="509"/>
        </w:tabs>
        <w:spacing w:after="0"/>
        <w:ind w:left="1588" w:hanging="1588"/>
        <w:rPr>
          <w:rFonts w:ascii="Simplified Arabic" w:hAnsi="Simplified Arabic" w:cs="Simplified Arabic"/>
          <w:sz w:val="28"/>
          <w:szCs w:val="28"/>
        </w:rPr>
      </w:pPr>
      <w:r w:rsidRPr="00916A29">
        <w:rPr>
          <w:rFonts w:ascii="Simplified Arabic" w:hAnsi="Simplified Arabic" w:cs="Simplified Arabic"/>
          <w:b/>
          <w:bCs/>
          <w:sz w:val="28"/>
          <w:szCs w:val="28"/>
          <w:rtl/>
        </w:rPr>
        <w:lastRenderedPageBreak/>
        <w:t>عصام الدين عبد الخالق مصطفى</w:t>
      </w:r>
      <w:r w:rsidRPr="00916A29">
        <w:rPr>
          <w:rFonts w:ascii="Simplified Arabic" w:hAnsi="Simplified Arabic" w:cs="Simplified Arabic"/>
          <w:sz w:val="28"/>
          <w:szCs w:val="28"/>
          <w:rtl/>
        </w:rPr>
        <w:t xml:space="preserve"> :التدريب الرياضي (نظريات – تطبيقات) ، دار المعارف، الإسكندرية،</w:t>
      </w:r>
      <w:r w:rsidRPr="00916A29">
        <w:rPr>
          <w:rFonts w:ascii="Simplified Arabic" w:hAnsi="Simplified Arabic" w:cs="Simplified Arabic"/>
          <w:sz w:val="28"/>
          <w:szCs w:val="28"/>
        </w:rPr>
        <w:t>.</w:t>
      </w:r>
      <w:r w:rsidRPr="00916A29">
        <w:rPr>
          <w:rFonts w:ascii="Simplified Arabic" w:hAnsi="Simplified Arabic" w:cs="Simplified Arabic"/>
          <w:sz w:val="28"/>
          <w:szCs w:val="28"/>
          <w:rtl/>
        </w:rPr>
        <w:t>1992 م .</w:t>
      </w:r>
    </w:p>
    <w:p w:rsidR="00A04660" w:rsidRPr="00916A29" w:rsidRDefault="00A04660" w:rsidP="00A04660">
      <w:pPr>
        <w:pStyle w:val="a7"/>
        <w:numPr>
          <w:ilvl w:val="0"/>
          <w:numId w:val="47"/>
        </w:numPr>
        <w:tabs>
          <w:tab w:val="left" w:pos="509"/>
        </w:tabs>
        <w:spacing w:after="0"/>
        <w:ind w:left="1588" w:hanging="1588"/>
        <w:jc w:val="lowKashida"/>
        <w:rPr>
          <w:rFonts w:ascii="Simplified Arabic" w:hAnsi="Simplified Arabic" w:cs="Simplified Arabic"/>
          <w:rtl/>
        </w:rPr>
      </w:pPr>
      <w:r w:rsidRPr="00916A29">
        <w:rPr>
          <w:rFonts w:ascii="Simplified Arabic" w:hAnsi="Simplified Arabic" w:cs="Simplified Arabic"/>
          <w:b/>
          <w:bCs/>
          <w:sz w:val="28"/>
          <w:szCs w:val="28"/>
          <w:rtl/>
        </w:rPr>
        <w:t>عمرو أبو المجد، جمال النمكى</w:t>
      </w:r>
      <w:r w:rsidRPr="00916A29">
        <w:rPr>
          <w:rFonts w:ascii="Simplified Arabic" w:hAnsi="Simplified Arabic" w:cs="Simplified Arabic" w:hint="cs"/>
          <w:b/>
          <w:bCs/>
          <w:sz w:val="28"/>
          <w:szCs w:val="28"/>
          <w:rtl/>
        </w:rPr>
        <w:t>:</w:t>
      </w:r>
      <w:r w:rsidRPr="00916A29">
        <w:rPr>
          <w:rFonts w:ascii="Simplified Arabic" w:hAnsi="Simplified Arabic" w:cs="Simplified Arabic"/>
          <w:sz w:val="28"/>
          <w:szCs w:val="28"/>
          <w:rtl/>
        </w:rPr>
        <w:t>تخطيط برامج تربية وتدريب البراعم و الناشئين فى كرة القدم ، مركز الكتاب للنشر، القاهرة ، 1997م</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محمد إبراهيم سلطان</w:t>
      </w:r>
      <w:r w:rsidRPr="00916A29">
        <w:rPr>
          <w:rFonts w:ascii="Simplified Arabic" w:hAnsi="Simplified Arabic" w:cs="Simplified Arabic" w:hint="cs"/>
          <w:sz w:val="28"/>
          <w:szCs w:val="28"/>
          <w:rtl/>
        </w:rPr>
        <w:t>:</w:t>
      </w:r>
      <w:r w:rsidRPr="00916A29">
        <w:rPr>
          <w:rFonts w:ascii="Simplified Arabic" w:hAnsi="Simplified Arabic" w:cs="Simplified Arabic"/>
          <w:sz w:val="28"/>
          <w:szCs w:val="28"/>
          <w:rtl/>
        </w:rPr>
        <w:t xml:space="preserve"> نسبة مساهمة المهارات الأساسية المركبة "المندمجة" على أداء بعض المبادئ الخططية لناشئ كرة القدم ، رسالة ماجستيرغيرمنشورة ، كلية التربية الرياضية ، جامعة المنصورة ، 2004م.</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محمد شوقى كشك</w:t>
      </w:r>
      <w:r w:rsidRPr="00916A29">
        <w:rPr>
          <w:rFonts w:ascii="Simplified Arabic" w:hAnsi="Simplified Arabic" w:cs="Simplified Arabic" w:hint="cs"/>
          <w:sz w:val="28"/>
          <w:szCs w:val="28"/>
          <w:rtl/>
        </w:rPr>
        <w:t>:</w:t>
      </w:r>
      <w:r w:rsidRPr="00916A29">
        <w:rPr>
          <w:rFonts w:ascii="Simplified Arabic" w:hAnsi="Simplified Arabic" w:cs="Simplified Arabic"/>
          <w:sz w:val="28"/>
          <w:szCs w:val="28"/>
          <w:rtl/>
        </w:rPr>
        <w:t xml:space="preserve"> توجيه بعض المؤشرات الزمنية والمكانية لتنمية دقة التصويب في كرة القدم ،رسالة ماجستير غير منشورة ، كلية التربية الرياضية ، جامعة حلوان ، 1986م</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محمد شوقي كشك،أمر الله أحمد البساطي</w:t>
      </w:r>
      <w:r w:rsidRPr="00916A29">
        <w:rPr>
          <w:rFonts w:ascii="Simplified Arabic" w:hAnsi="Simplified Arabic" w:cs="Simplified Arabic" w:hint="cs"/>
          <w:sz w:val="28"/>
          <w:szCs w:val="28"/>
          <w:rtl/>
        </w:rPr>
        <w:t>:</w:t>
      </w:r>
      <w:r w:rsidRPr="00916A29">
        <w:rPr>
          <w:rFonts w:ascii="Simplified Arabic" w:hAnsi="Simplified Arabic" w:cs="Simplified Arabic"/>
          <w:sz w:val="28"/>
          <w:szCs w:val="28"/>
          <w:rtl/>
        </w:rPr>
        <w:t xml:space="preserve"> أسس الإعداد المهارى و الخططى فى كرة القدم ( ناشئين – كبار ) ، ط2 ، منشأة دار  المعارف ، الإسكندرية، 2000م.</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محمد عبد الستار محمود</w:t>
      </w:r>
      <w:r w:rsidRPr="00916A29">
        <w:rPr>
          <w:rFonts w:ascii="Simplified Arabic" w:hAnsi="Simplified Arabic" w:cs="Simplified Arabic"/>
          <w:sz w:val="28"/>
          <w:szCs w:val="28"/>
          <w:rtl/>
        </w:rPr>
        <w:t xml:space="preserve"> تأثير تنمية الأداءات الحركية المركبة على بعض مكونات اللياقة البدنية الخاصة للناشئين فى كرة القدم  ، رسالة ماجستيرغيرمنشورة ، كلية التربية الرياضية ، جامعة المنصورة ،  2005.</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محمود أبو العينين ، مفتى حماد</w:t>
      </w:r>
      <w:r w:rsidRPr="00916A29">
        <w:rPr>
          <w:rFonts w:ascii="Simplified Arabic" w:hAnsi="Simplified Arabic" w:cs="Simplified Arabic" w:hint="cs"/>
          <w:sz w:val="28"/>
          <w:szCs w:val="28"/>
          <w:rtl/>
        </w:rPr>
        <w:t>:</w:t>
      </w:r>
      <w:r w:rsidRPr="00916A29">
        <w:rPr>
          <w:rFonts w:ascii="Simplified Arabic" w:hAnsi="Simplified Arabic" w:cs="Simplified Arabic"/>
          <w:sz w:val="28"/>
          <w:szCs w:val="28"/>
          <w:rtl/>
        </w:rPr>
        <w:t xml:space="preserve"> تخطيط برامج إعداد لاعبي كرة القدم، دار الفكر العربي، القاهرة.</w:t>
      </w:r>
    </w:p>
    <w:p w:rsidR="00A04660" w:rsidRPr="00916A29" w:rsidRDefault="00A04660" w:rsidP="00A04660">
      <w:pPr>
        <w:pStyle w:val="a7"/>
        <w:numPr>
          <w:ilvl w:val="0"/>
          <w:numId w:val="47"/>
        </w:numPr>
        <w:tabs>
          <w:tab w:val="left" w:pos="509"/>
        </w:tabs>
        <w:spacing w:after="0"/>
        <w:ind w:left="1588" w:hanging="1588"/>
        <w:jc w:val="both"/>
        <w:rPr>
          <w:rFonts w:ascii="Simplified Arabic" w:hAnsi="Simplified Arabic" w:cs="Simplified Arabic"/>
          <w:sz w:val="28"/>
          <w:szCs w:val="28"/>
        </w:rPr>
      </w:pPr>
      <w:r w:rsidRPr="00916A29">
        <w:rPr>
          <w:rFonts w:ascii="Simplified Arabic" w:hAnsi="Simplified Arabic" w:cs="Simplified Arabic"/>
          <w:b/>
          <w:bCs/>
          <w:sz w:val="28"/>
          <w:szCs w:val="28"/>
          <w:rtl/>
        </w:rPr>
        <w:t>مفتي إبراهيم حماد:</w:t>
      </w:r>
      <w:r w:rsidRPr="00916A29">
        <w:rPr>
          <w:rFonts w:ascii="Simplified Arabic" w:hAnsi="Simplified Arabic" w:cs="Simplified Arabic"/>
          <w:sz w:val="28"/>
          <w:szCs w:val="28"/>
          <w:rtl/>
        </w:rPr>
        <w:t xml:space="preserve">التدريب الرياضي الحديث (تخطيط – تطبيق – قياده)، ط1، دار الفكر العربي، القاهرة، 1998م </w:t>
      </w:r>
    </w:p>
    <w:p w:rsidR="00812B17" w:rsidRPr="00812B17" w:rsidRDefault="00812B17" w:rsidP="00812B17">
      <w:pPr>
        <w:tabs>
          <w:tab w:val="left" w:pos="509"/>
        </w:tabs>
        <w:spacing w:after="0"/>
        <w:jc w:val="highKashida"/>
        <w:rPr>
          <w:rFonts w:ascii="Simplified Arabic" w:hAnsi="Simplified Arabic" w:cs="Simplified Arabic"/>
          <w:sz w:val="28"/>
          <w:szCs w:val="28"/>
        </w:rPr>
      </w:pPr>
    </w:p>
    <w:p w:rsidR="00812B17" w:rsidRPr="00812B17" w:rsidRDefault="00812B17" w:rsidP="00812B17">
      <w:pPr>
        <w:tabs>
          <w:tab w:val="left" w:pos="509"/>
        </w:tabs>
        <w:spacing w:after="0"/>
        <w:jc w:val="highKashida"/>
        <w:rPr>
          <w:rFonts w:ascii="Simplified Arabic" w:hAnsi="Simplified Arabic" w:cs="Simplified Arabic"/>
          <w:sz w:val="28"/>
          <w:szCs w:val="28"/>
        </w:rPr>
      </w:pP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lastRenderedPageBreak/>
        <w:t xml:space="preserve">منتظر مجيد علي </w:t>
      </w:r>
      <w:r w:rsidRPr="00916A29">
        <w:rPr>
          <w:rFonts w:ascii="Simplified Arabic" w:hAnsi="Simplified Arabic" w:cs="Simplified Arabic"/>
          <w:sz w:val="28"/>
          <w:szCs w:val="28"/>
          <w:rtl/>
        </w:rPr>
        <w:t>تاثير تمرينات المقتربات الخططية في تطوير التعلم والاحتفاظ لبعض مهارات التنس وتطوير أداء اللعب, اطروحة دكتوراة غير منشورة , كلية التربية الرياضية , جامعة البصرة ، 2006م.</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tl/>
        </w:rPr>
      </w:pPr>
      <w:r w:rsidRPr="00916A29">
        <w:rPr>
          <w:rFonts w:ascii="Simplified Arabic" w:hAnsi="Simplified Arabic" w:cs="Simplified Arabic"/>
          <w:b/>
          <w:bCs/>
          <w:sz w:val="28"/>
          <w:szCs w:val="28"/>
          <w:rtl/>
        </w:rPr>
        <w:t>هشام محمد أحمد حمدون</w:t>
      </w:r>
      <w:r w:rsidRPr="00916A29">
        <w:rPr>
          <w:rFonts w:ascii="Simplified Arabic" w:hAnsi="Simplified Arabic" w:cs="Simplified Arabic" w:hint="cs"/>
          <w:sz w:val="28"/>
          <w:szCs w:val="28"/>
          <w:rtl/>
        </w:rPr>
        <w:t xml:space="preserve">: </w:t>
      </w:r>
      <w:r w:rsidRPr="00916A29">
        <w:rPr>
          <w:rFonts w:ascii="Simplified Arabic" w:hAnsi="Simplified Arabic" w:cs="Simplified Arabic"/>
          <w:sz w:val="28"/>
          <w:szCs w:val="28"/>
          <w:rtl/>
        </w:rPr>
        <w:t>تأثير التدريب باستخدام أكثر من كرة على بعض الأداءات المهارية المركبة لناشئى كرة القدم ، رساله دكتوراه غير منشورة ،كلية التربية الرياضية، جامعة الإسكندرية ، 2008م.</w:t>
      </w:r>
    </w:p>
    <w:p w:rsidR="00A04660" w:rsidRPr="00916A29" w:rsidRDefault="00A04660" w:rsidP="00A04660">
      <w:pPr>
        <w:pStyle w:val="a7"/>
        <w:numPr>
          <w:ilvl w:val="0"/>
          <w:numId w:val="47"/>
        </w:numPr>
        <w:tabs>
          <w:tab w:val="left" w:pos="509"/>
        </w:tabs>
        <w:spacing w:after="0"/>
        <w:ind w:left="1588" w:hanging="1588"/>
        <w:jc w:val="highKashida"/>
        <w:rPr>
          <w:rFonts w:ascii="Simplified Arabic" w:hAnsi="Simplified Arabic" w:cs="Simplified Arabic"/>
          <w:sz w:val="28"/>
          <w:szCs w:val="28"/>
        </w:rPr>
      </w:pPr>
      <w:r w:rsidRPr="00916A29">
        <w:rPr>
          <w:rFonts w:ascii="Simplified Arabic" w:hAnsi="Simplified Arabic" w:cs="Simplified Arabic"/>
          <w:b/>
          <w:bCs/>
          <w:sz w:val="28"/>
          <w:szCs w:val="28"/>
          <w:rtl/>
        </w:rPr>
        <w:t>ياسر محفوظ الجوهرى</w:t>
      </w:r>
      <w:r w:rsidRPr="00916A29">
        <w:rPr>
          <w:rFonts w:ascii="Simplified Arabic" w:hAnsi="Simplified Arabic" w:cs="Simplified Arabic" w:hint="cs"/>
          <w:b/>
          <w:bCs/>
          <w:sz w:val="28"/>
          <w:szCs w:val="28"/>
          <w:rtl/>
        </w:rPr>
        <w:t>:</w:t>
      </w:r>
      <w:r w:rsidRPr="00916A29">
        <w:rPr>
          <w:rFonts w:ascii="Simplified Arabic" w:hAnsi="Simplified Arabic" w:cs="Simplified Arabic"/>
          <w:sz w:val="28"/>
          <w:szCs w:val="28"/>
          <w:rtl/>
        </w:rPr>
        <w:t xml:space="preserve"> تنمية القدرات التوافقية لتطوير مستوى أداء بعض المهارات الأساسية لدى براعم كرة القدم ، بحث منشور ، مجلة كلية التربية الرياضية للبنين ببنها ، العدد الأول ، جامعه بنها ، 2008م.</w:t>
      </w:r>
    </w:p>
    <w:p w:rsidR="00A04660" w:rsidRPr="00916A29" w:rsidRDefault="00A04660" w:rsidP="00A04660">
      <w:pPr>
        <w:tabs>
          <w:tab w:val="left" w:pos="509"/>
        </w:tabs>
        <w:spacing w:after="0"/>
        <w:jc w:val="highKashida"/>
        <w:rPr>
          <w:rFonts w:ascii="Simplified Arabic" w:hAnsi="Simplified Arabic" w:cs="Simplified Arabic"/>
          <w:sz w:val="28"/>
          <w:szCs w:val="28"/>
          <w:rtl/>
        </w:rPr>
      </w:pPr>
      <w:r w:rsidRPr="00916A29">
        <w:rPr>
          <w:rFonts w:ascii="Simplified Arabic" w:hAnsi="Simplified Arabic" w:cs="Simplified Arabic" w:hint="cs"/>
          <w:b/>
          <w:bCs/>
          <w:sz w:val="28"/>
          <w:szCs w:val="28"/>
          <w:rtl/>
        </w:rPr>
        <w:t>ثانياً المراجع الاجنبية:</w:t>
      </w:r>
    </w:p>
    <w:p w:rsidR="00A04660" w:rsidRPr="00916A29" w:rsidRDefault="00A04660" w:rsidP="00A04660">
      <w:pPr>
        <w:pStyle w:val="a7"/>
        <w:numPr>
          <w:ilvl w:val="0"/>
          <w:numId w:val="47"/>
        </w:numPr>
        <w:tabs>
          <w:tab w:val="left" w:pos="509"/>
        </w:tabs>
        <w:bidi w:val="0"/>
        <w:spacing w:after="0"/>
        <w:ind w:left="1588" w:hanging="1588"/>
        <w:rPr>
          <w:rFonts w:ascii="Simplified Arabic" w:hAnsi="Simplified Arabic" w:cs="Simplified Arabic"/>
          <w:sz w:val="28"/>
          <w:szCs w:val="28"/>
          <w:rtl/>
        </w:rPr>
      </w:pPr>
      <w:r w:rsidRPr="00916A29">
        <w:rPr>
          <w:rFonts w:ascii="Simplified Arabic" w:eastAsia="Calibri" w:hAnsi="Simplified Arabic" w:cs="Simplified Arabic"/>
          <w:b/>
          <w:bCs/>
          <w:sz w:val="28"/>
          <w:szCs w:val="28"/>
        </w:rPr>
        <w:t>Pride, A</w:t>
      </w:r>
      <w:r w:rsidRPr="00916A29">
        <w:rPr>
          <w:rFonts w:ascii="Simplified Arabic" w:hAnsi="Simplified Arabic" w:cs="Simplified Arabic"/>
          <w:sz w:val="28"/>
          <w:szCs w:val="28"/>
        </w:rPr>
        <w:t xml:space="preserve"> Training Cycle Football Condition: Development of Theory &amp; Translation to Football Practice. Work paper , Ottawa, Canada , 2004.</w:t>
      </w:r>
    </w:p>
    <w:p w:rsidR="00A04660" w:rsidRPr="00916A29" w:rsidRDefault="00A04660" w:rsidP="00A04660">
      <w:pPr>
        <w:pStyle w:val="a7"/>
        <w:numPr>
          <w:ilvl w:val="0"/>
          <w:numId w:val="47"/>
        </w:numPr>
        <w:tabs>
          <w:tab w:val="left" w:pos="509"/>
        </w:tabs>
        <w:bidi w:val="0"/>
        <w:spacing w:after="0"/>
        <w:ind w:left="1588" w:hanging="1588"/>
        <w:rPr>
          <w:rFonts w:ascii="Simplified Arabic" w:hAnsi="Simplified Arabic" w:cs="Simplified Arabic"/>
          <w:sz w:val="28"/>
          <w:szCs w:val="28"/>
          <w:rtl/>
        </w:rPr>
      </w:pPr>
      <w:r w:rsidRPr="00916A29">
        <w:rPr>
          <w:rFonts w:ascii="Simplified Arabic" w:eastAsia="Calibri" w:hAnsi="Simplified Arabic" w:cs="Simplified Arabic"/>
          <w:b/>
          <w:bCs/>
          <w:sz w:val="28"/>
          <w:szCs w:val="28"/>
        </w:rPr>
        <w:t>Linda .L,&amp;Griffinand L. and Williams Th</w:t>
      </w:r>
      <w:r w:rsidRPr="00916A29">
        <w:rPr>
          <w:rFonts w:ascii="Simplified Arabic" w:hAnsi="Simplified Arabic" w:cs="Simplified Arabic"/>
          <w:sz w:val="28"/>
          <w:szCs w:val="28"/>
        </w:rPr>
        <w:t xml:space="preserve"> Teaching sport concePts and skill ,Atactical games Appr ouch.il Human KENTICS, U.S.A,1997 .</w:t>
      </w:r>
    </w:p>
    <w:p w:rsidR="00A04660" w:rsidRDefault="00A04660" w:rsidP="00A04660"/>
    <w:p w:rsidR="00A04660" w:rsidRPr="00A04660" w:rsidRDefault="00A04660" w:rsidP="00A04660">
      <w:pPr>
        <w:pStyle w:val="a7"/>
        <w:ind w:left="365"/>
        <w:jc w:val="mediumKashida"/>
        <w:rPr>
          <w:rFonts w:ascii="Simplified Arabic" w:hAnsi="Simplified Arabic" w:cs="Simplified Arabic"/>
          <w:sz w:val="28"/>
          <w:szCs w:val="28"/>
        </w:rPr>
      </w:pPr>
    </w:p>
    <w:p w:rsidR="002315F0" w:rsidRPr="00A04660" w:rsidRDefault="002315F0" w:rsidP="002315F0">
      <w:pPr>
        <w:pStyle w:val="a7"/>
        <w:spacing w:before="240" w:after="0"/>
        <w:rPr>
          <w:rFonts w:ascii="Simplified Arabic" w:hAnsi="Simplified Arabic" w:cs="Simplified Arabic"/>
          <w:sz w:val="28"/>
          <w:szCs w:val="28"/>
          <w:rtl/>
        </w:rPr>
      </w:pPr>
    </w:p>
    <w:p w:rsidR="002315F0" w:rsidRPr="00A04660" w:rsidRDefault="002315F0">
      <w:pPr>
        <w:rPr>
          <w:rFonts w:ascii="Simplified Arabic" w:hAnsi="Simplified Arabic" w:cs="Simplified Arabic"/>
        </w:rPr>
      </w:pPr>
    </w:p>
    <w:sectPr w:rsidR="002315F0" w:rsidRPr="00A04660" w:rsidSect="00296B9D">
      <w:footerReference w:type="default" r:id="rId8"/>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3A5" w:rsidRDefault="00CC63A5" w:rsidP="00DF7A79">
      <w:pPr>
        <w:spacing w:after="0" w:line="240" w:lineRule="auto"/>
      </w:pPr>
      <w:r>
        <w:separator/>
      </w:r>
    </w:p>
  </w:endnote>
  <w:endnote w:type="continuationSeparator" w:id="1">
    <w:p w:rsidR="00CC63A5" w:rsidRDefault="00CC63A5" w:rsidP="00DF7A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T Bold Heading">
    <w:altName w:val="Times New Roman"/>
    <w:panose1 w:val="02010400000000000000"/>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15760695"/>
      <w:docPartObj>
        <w:docPartGallery w:val="Page Numbers (Bottom of Page)"/>
        <w:docPartUnique/>
      </w:docPartObj>
    </w:sdtPr>
    <w:sdtContent>
      <w:p w:rsidR="000E76C2" w:rsidRDefault="00095527">
        <w:pPr>
          <w:pStyle w:val="a8"/>
          <w:jc w:val="center"/>
        </w:pPr>
        <w:r>
          <w:fldChar w:fldCharType="begin"/>
        </w:r>
        <w:r w:rsidR="000E76C2">
          <w:instrText xml:space="preserve"> PAGE   \* MERGEFORMAT </w:instrText>
        </w:r>
        <w:r>
          <w:fldChar w:fldCharType="separate"/>
        </w:r>
        <w:r w:rsidR="003C5DD3">
          <w:rPr>
            <w:noProof/>
            <w:rtl/>
          </w:rPr>
          <w:t>- 20 -</w:t>
        </w:r>
        <w:r>
          <w:rPr>
            <w:noProof/>
          </w:rPr>
          <w:fldChar w:fldCharType="end"/>
        </w:r>
      </w:p>
    </w:sdtContent>
  </w:sdt>
  <w:p w:rsidR="000E76C2" w:rsidRDefault="000E76C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3A5" w:rsidRDefault="00CC63A5" w:rsidP="00DF7A79">
      <w:pPr>
        <w:spacing w:after="0" w:line="240" w:lineRule="auto"/>
      </w:pPr>
      <w:r>
        <w:separator/>
      </w:r>
    </w:p>
  </w:footnote>
  <w:footnote w:type="continuationSeparator" w:id="1">
    <w:p w:rsidR="00CC63A5" w:rsidRDefault="00CC63A5" w:rsidP="00DF7A79">
      <w:pPr>
        <w:spacing w:after="0" w:line="240" w:lineRule="auto"/>
      </w:pPr>
      <w:r>
        <w:continuationSeparator/>
      </w:r>
    </w:p>
  </w:footnote>
  <w:footnote w:id="2">
    <w:p w:rsidR="000E76C2" w:rsidRPr="00711818" w:rsidRDefault="000E76C2" w:rsidP="00DF7A79">
      <w:pPr>
        <w:pStyle w:val="a4"/>
        <w:rPr>
          <w:sz w:val="24"/>
          <w:szCs w:val="24"/>
          <w:rtl/>
          <w:lang w:bidi="ar-EG"/>
        </w:rPr>
      </w:pPr>
      <w:r w:rsidRPr="00711818">
        <w:rPr>
          <w:rStyle w:val="a5"/>
          <w:sz w:val="24"/>
          <w:szCs w:val="24"/>
          <w:rtl/>
        </w:rPr>
        <w:sym w:font="Symbol" w:char="F02A"/>
      </w:r>
      <w:r w:rsidRPr="00711818">
        <w:rPr>
          <w:rFonts w:hint="cs"/>
          <w:sz w:val="24"/>
          <w:szCs w:val="24"/>
          <w:rtl/>
          <w:lang w:bidi="ar-EG"/>
        </w:rPr>
        <w:t>مدرس دكتور  بقسم التدريب الرياضى وعلوم الحركة كلية التربية الرياضية للينين جامعة بنها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6CD"/>
    <w:multiLevelType w:val="hybridMultilevel"/>
    <w:tmpl w:val="93F47EA2"/>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07A05"/>
    <w:multiLevelType w:val="hybridMultilevel"/>
    <w:tmpl w:val="F6386630"/>
    <w:lvl w:ilvl="0" w:tplc="A3160E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35CE2"/>
    <w:multiLevelType w:val="hybridMultilevel"/>
    <w:tmpl w:val="0958B858"/>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E36A0"/>
    <w:multiLevelType w:val="hybridMultilevel"/>
    <w:tmpl w:val="934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445D1"/>
    <w:multiLevelType w:val="hybridMultilevel"/>
    <w:tmpl w:val="BB66A828"/>
    <w:lvl w:ilvl="0" w:tplc="7EFACBA2">
      <w:numFmt w:val="bullet"/>
      <w:lvlText w:val="-"/>
      <w:lvlJc w:val="left"/>
      <w:pPr>
        <w:ind w:left="350" w:hanging="360"/>
      </w:pPr>
      <w:rPr>
        <w:rFonts w:ascii="Times New Roman" w:eastAsia="Times New Roman" w:hAnsi="Times New Roman" w:cs="Arabic Transparent"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5">
    <w:nsid w:val="135005D6"/>
    <w:multiLevelType w:val="hybridMultilevel"/>
    <w:tmpl w:val="8A8A7BE8"/>
    <w:lvl w:ilvl="0" w:tplc="A3160E0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58134C1"/>
    <w:multiLevelType w:val="hybridMultilevel"/>
    <w:tmpl w:val="D7EAD5F4"/>
    <w:lvl w:ilvl="0" w:tplc="C248B6DE">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7">
    <w:nsid w:val="16BB4851"/>
    <w:multiLevelType w:val="hybridMultilevel"/>
    <w:tmpl w:val="3260DBE4"/>
    <w:lvl w:ilvl="0" w:tplc="A3160E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C57D6C"/>
    <w:multiLevelType w:val="hybridMultilevel"/>
    <w:tmpl w:val="9394F98E"/>
    <w:lvl w:ilvl="0" w:tplc="704C9F44">
      <w:numFmt w:val="bullet"/>
      <w:lvlText w:val="-"/>
      <w:lvlJc w:val="left"/>
      <w:pPr>
        <w:ind w:left="365" w:hanging="360"/>
      </w:pPr>
      <w:rPr>
        <w:rFonts w:ascii="Arabic Transparent" w:eastAsia="Times New Roman" w:hAnsi="Arabic Transparent" w:cs="Arabic Transparent"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9">
    <w:nsid w:val="1B652680"/>
    <w:multiLevelType w:val="hybridMultilevel"/>
    <w:tmpl w:val="506CA736"/>
    <w:lvl w:ilvl="0" w:tplc="A3160E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352F9E"/>
    <w:multiLevelType w:val="hybridMultilevel"/>
    <w:tmpl w:val="000C2A44"/>
    <w:lvl w:ilvl="0" w:tplc="B24ED642">
      <w:start w:val="39"/>
      <w:numFmt w:val="bullet"/>
      <w:lvlText w:val="-"/>
      <w:lvlJc w:val="left"/>
      <w:pPr>
        <w:ind w:left="35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43B9C"/>
    <w:multiLevelType w:val="hybridMultilevel"/>
    <w:tmpl w:val="8016367E"/>
    <w:lvl w:ilvl="0" w:tplc="2780DB10">
      <w:numFmt w:val="bullet"/>
      <w:lvlText w:val="-"/>
      <w:lvlJc w:val="left"/>
      <w:pPr>
        <w:ind w:left="1080" w:hanging="360"/>
      </w:pPr>
      <w:rPr>
        <w:rFonts w:ascii="Arabic Transparent" w:eastAsia="Times New Roman" w:hAnsi="Arabic Transparent"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10029F"/>
    <w:multiLevelType w:val="hybridMultilevel"/>
    <w:tmpl w:val="FA9A982A"/>
    <w:lvl w:ilvl="0" w:tplc="E8EEBABA">
      <w:numFmt w:val="bullet"/>
      <w:lvlText w:val="-"/>
      <w:lvlJc w:val="left"/>
      <w:pPr>
        <w:ind w:left="720" w:hanging="360"/>
      </w:pPr>
      <w:rPr>
        <w:rFonts w:ascii="Sakkal Majalla" w:eastAsia="Calibri" w:hAnsi="Sakkal Majalla" w:cs="Sakkal Majalla"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146AA"/>
    <w:multiLevelType w:val="hybridMultilevel"/>
    <w:tmpl w:val="45A678E0"/>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BB4FBF"/>
    <w:multiLevelType w:val="hybridMultilevel"/>
    <w:tmpl w:val="9A0E989C"/>
    <w:lvl w:ilvl="0" w:tplc="B24ED642">
      <w:start w:val="39"/>
      <w:numFmt w:val="bullet"/>
      <w:lvlText w:val="-"/>
      <w:lvlJc w:val="left"/>
      <w:pPr>
        <w:ind w:left="35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55793"/>
    <w:multiLevelType w:val="hybridMultilevel"/>
    <w:tmpl w:val="B50AF16A"/>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33B3E"/>
    <w:multiLevelType w:val="hybridMultilevel"/>
    <w:tmpl w:val="D58CE3B6"/>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A3A37"/>
    <w:multiLevelType w:val="hybridMultilevel"/>
    <w:tmpl w:val="37A4E936"/>
    <w:lvl w:ilvl="0" w:tplc="2780DB10">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294571"/>
    <w:multiLevelType w:val="hybridMultilevel"/>
    <w:tmpl w:val="A3F6B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351374"/>
    <w:multiLevelType w:val="hybridMultilevel"/>
    <w:tmpl w:val="0E9E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DF164B"/>
    <w:multiLevelType w:val="hybridMultilevel"/>
    <w:tmpl w:val="99665118"/>
    <w:lvl w:ilvl="0" w:tplc="768C49D4">
      <w:numFmt w:val="bullet"/>
      <w:lvlText w:val="-"/>
      <w:lvlJc w:val="left"/>
      <w:pPr>
        <w:ind w:left="1080" w:hanging="360"/>
      </w:pPr>
      <w:rPr>
        <w:rFonts w:ascii="Arabic Transparent" w:eastAsia="Times New Roman" w:hAnsi="Arabic Transparent"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827DC8"/>
    <w:multiLevelType w:val="hybridMultilevel"/>
    <w:tmpl w:val="7C321942"/>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C2A01"/>
    <w:multiLevelType w:val="hybridMultilevel"/>
    <w:tmpl w:val="216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86178F"/>
    <w:multiLevelType w:val="hybridMultilevel"/>
    <w:tmpl w:val="0EFA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3B1EAD"/>
    <w:multiLevelType w:val="hybridMultilevel"/>
    <w:tmpl w:val="9F3A25EE"/>
    <w:lvl w:ilvl="0" w:tplc="A3160E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D34789"/>
    <w:multiLevelType w:val="hybridMultilevel"/>
    <w:tmpl w:val="1804A120"/>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92464"/>
    <w:multiLevelType w:val="hybridMultilevel"/>
    <w:tmpl w:val="33B63700"/>
    <w:lvl w:ilvl="0" w:tplc="A768BE68">
      <w:start w:val="65"/>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B26E77"/>
    <w:multiLevelType w:val="hybridMultilevel"/>
    <w:tmpl w:val="46B8856A"/>
    <w:lvl w:ilvl="0" w:tplc="A3160E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A038B8"/>
    <w:multiLevelType w:val="hybridMultilevel"/>
    <w:tmpl w:val="82DCAF1E"/>
    <w:lvl w:ilvl="0" w:tplc="A3160E0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nsid w:val="4E654F47"/>
    <w:multiLevelType w:val="hybridMultilevel"/>
    <w:tmpl w:val="14705EEE"/>
    <w:lvl w:ilvl="0" w:tplc="B24ED642">
      <w:start w:val="39"/>
      <w:numFmt w:val="bullet"/>
      <w:lvlText w:val="-"/>
      <w:lvlJc w:val="left"/>
      <w:pPr>
        <w:ind w:left="35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1E279A"/>
    <w:multiLevelType w:val="hybridMultilevel"/>
    <w:tmpl w:val="CE38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6B544C"/>
    <w:multiLevelType w:val="hybridMultilevel"/>
    <w:tmpl w:val="B9160F64"/>
    <w:lvl w:ilvl="0" w:tplc="A3160E06">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57D438C4"/>
    <w:multiLevelType w:val="hybridMultilevel"/>
    <w:tmpl w:val="F9303B6C"/>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7D52AF"/>
    <w:multiLevelType w:val="hybridMultilevel"/>
    <w:tmpl w:val="790C2EF0"/>
    <w:lvl w:ilvl="0" w:tplc="A3160E06">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4">
    <w:nsid w:val="5A360D7D"/>
    <w:multiLevelType w:val="hybridMultilevel"/>
    <w:tmpl w:val="279C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713F17"/>
    <w:multiLevelType w:val="hybridMultilevel"/>
    <w:tmpl w:val="2A903E3A"/>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055E16"/>
    <w:multiLevelType w:val="hybridMultilevel"/>
    <w:tmpl w:val="86BE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E644AC"/>
    <w:multiLevelType w:val="hybridMultilevel"/>
    <w:tmpl w:val="7592E7AA"/>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C751CA"/>
    <w:multiLevelType w:val="hybridMultilevel"/>
    <w:tmpl w:val="73E0D9E2"/>
    <w:lvl w:ilvl="0" w:tplc="5E00B9B8">
      <w:start w:val="1"/>
      <w:numFmt w:val="bullet"/>
      <w:lvlText w:val=""/>
      <w:lvlJc w:val="left"/>
      <w:pPr>
        <w:ind w:left="1484" w:hanging="360"/>
      </w:pPr>
      <w:rPr>
        <w:rFonts w:ascii="Symbol" w:eastAsia="Calibri" w:hAnsi="Symbol" w:cs="Aria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39">
    <w:nsid w:val="66547DAC"/>
    <w:multiLevelType w:val="hybridMultilevel"/>
    <w:tmpl w:val="24507A40"/>
    <w:lvl w:ilvl="0" w:tplc="A3160E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9256EBA"/>
    <w:multiLevelType w:val="hybridMultilevel"/>
    <w:tmpl w:val="E07ED25A"/>
    <w:lvl w:ilvl="0" w:tplc="A3160E0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1">
    <w:nsid w:val="6B4327F1"/>
    <w:multiLevelType w:val="hybridMultilevel"/>
    <w:tmpl w:val="646E4532"/>
    <w:lvl w:ilvl="0" w:tplc="B24ED642">
      <w:start w:val="39"/>
      <w:numFmt w:val="bullet"/>
      <w:lvlText w:val="-"/>
      <w:lvlJc w:val="left"/>
      <w:pPr>
        <w:ind w:left="350" w:hanging="360"/>
      </w:pPr>
      <w:rPr>
        <w:rFonts w:ascii="Times New Roman" w:eastAsia="Times New Roman" w:hAnsi="Times New Roman" w:cs="Arabic Transparent"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42">
    <w:nsid w:val="6CC17612"/>
    <w:multiLevelType w:val="hybridMultilevel"/>
    <w:tmpl w:val="37B222B2"/>
    <w:lvl w:ilvl="0" w:tplc="82DCB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FD30FF"/>
    <w:multiLevelType w:val="hybridMultilevel"/>
    <w:tmpl w:val="7436E13E"/>
    <w:lvl w:ilvl="0" w:tplc="A3160E06">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4">
    <w:nsid w:val="77F13D4D"/>
    <w:multiLevelType w:val="hybridMultilevel"/>
    <w:tmpl w:val="F9D631C8"/>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5">
    <w:nsid w:val="7C4B22FD"/>
    <w:multiLevelType w:val="hybridMultilevel"/>
    <w:tmpl w:val="08EA763E"/>
    <w:lvl w:ilvl="0" w:tplc="A3160E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DF2D17"/>
    <w:multiLevelType w:val="hybridMultilevel"/>
    <w:tmpl w:val="32821E28"/>
    <w:lvl w:ilvl="0" w:tplc="30BCE85E">
      <w:numFmt w:val="bullet"/>
      <w:lvlText w:val="-"/>
      <w:lvlJc w:val="left"/>
      <w:pPr>
        <w:ind w:left="720" w:hanging="360"/>
      </w:pPr>
      <w:rPr>
        <w:rFonts w:ascii="Times New Roman" w:eastAsia="Times New Roman" w:hAnsi="Times New Roman"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6"/>
  </w:num>
  <w:num w:numId="4">
    <w:abstractNumId w:val="13"/>
  </w:num>
  <w:num w:numId="5">
    <w:abstractNumId w:val="46"/>
  </w:num>
  <w:num w:numId="6">
    <w:abstractNumId w:val="37"/>
  </w:num>
  <w:num w:numId="7">
    <w:abstractNumId w:val="21"/>
  </w:num>
  <w:num w:numId="8">
    <w:abstractNumId w:val="0"/>
  </w:num>
  <w:num w:numId="9">
    <w:abstractNumId w:val="2"/>
  </w:num>
  <w:num w:numId="10">
    <w:abstractNumId w:val="32"/>
  </w:num>
  <w:num w:numId="11">
    <w:abstractNumId w:val="35"/>
  </w:num>
  <w:num w:numId="12">
    <w:abstractNumId w:val="22"/>
  </w:num>
  <w:num w:numId="13">
    <w:abstractNumId w:val="3"/>
  </w:num>
  <w:num w:numId="14">
    <w:abstractNumId w:val="34"/>
  </w:num>
  <w:num w:numId="15">
    <w:abstractNumId w:val="41"/>
  </w:num>
  <w:num w:numId="16">
    <w:abstractNumId w:val="26"/>
  </w:num>
  <w:num w:numId="17">
    <w:abstractNumId w:val="8"/>
  </w:num>
  <w:num w:numId="18">
    <w:abstractNumId w:val="45"/>
  </w:num>
  <w:num w:numId="19">
    <w:abstractNumId w:val="31"/>
  </w:num>
  <w:num w:numId="20">
    <w:abstractNumId w:val="27"/>
  </w:num>
  <w:num w:numId="21">
    <w:abstractNumId w:val="43"/>
  </w:num>
  <w:num w:numId="22">
    <w:abstractNumId w:val="7"/>
  </w:num>
  <w:num w:numId="23">
    <w:abstractNumId w:val="5"/>
  </w:num>
  <w:num w:numId="24">
    <w:abstractNumId w:val="40"/>
  </w:num>
  <w:num w:numId="25">
    <w:abstractNumId w:val="24"/>
  </w:num>
  <w:num w:numId="26">
    <w:abstractNumId w:val="33"/>
  </w:num>
  <w:num w:numId="27">
    <w:abstractNumId w:val="39"/>
  </w:num>
  <w:num w:numId="28">
    <w:abstractNumId w:val="28"/>
  </w:num>
  <w:num w:numId="29">
    <w:abstractNumId w:val="1"/>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8"/>
  </w:num>
  <w:num w:numId="33">
    <w:abstractNumId w:val="15"/>
  </w:num>
  <w:num w:numId="34">
    <w:abstractNumId w:val="11"/>
  </w:num>
  <w:num w:numId="35">
    <w:abstractNumId w:val="17"/>
  </w:num>
  <w:num w:numId="36">
    <w:abstractNumId w:val="30"/>
  </w:num>
  <w:num w:numId="37">
    <w:abstractNumId w:val="29"/>
  </w:num>
  <w:num w:numId="38">
    <w:abstractNumId w:val="14"/>
  </w:num>
  <w:num w:numId="39">
    <w:abstractNumId w:val="10"/>
  </w:num>
  <w:num w:numId="40">
    <w:abstractNumId w:val="9"/>
  </w:num>
  <w:num w:numId="41">
    <w:abstractNumId w:val="20"/>
  </w:num>
  <w:num w:numId="42">
    <w:abstractNumId w:val="23"/>
  </w:num>
  <w:num w:numId="43">
    <w:abstractNumId w:val="19"/>
  </w:num>
  <w:num w:numId="44">
    <w:abstractNumId w:val="36"/>
  </w:num>
  <w:num w:numId="45">
    <w:abstractNumId w:val="6"/>
  </w:num>
  <w:num w:numId="46">
    <w:abstractNumId w:val="44"/>
  </w:num>
  <w:num w:numId="47">
    <w:abstractNumId w:val="18"/>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DE58E4"/>
    <w:rsid w:val="000467BB"/>
    <w:rsid w:val="0007690D"/>
    <w:rsid w:val="00095527"/>
    <w:rsid w:val="000E76C2"/>
    <w:rsid w:val="00126621"/>
    <w:rsid w:val="00140303"/>
    <w:rsid w:val="0015757B"/>
    <w:rsid w:val="001C69A6"/>
    <w:rsid w:val="001C7EB9"/>
    <w:rsid w:val="002315F0"/>
    <w:rsid w:val="00234F34"/>
    <w:rsid w:val="00296B9D"/>
    <w:rsid w:val="002A1F53"/>
    <w:rsid w:val="002B508A"/>
    <w:rsid w:val="002D1CDA"/>
    <w:rsid w:val="002E24E1"/>
    <w:rsid w:val="002E7A08"/>
    <w:rsid w:val="002F0036"/>
    <w:rsid w:val="00321357"/>
    <w:rsid w:val="0032432E"/>
    <w:rsid w:val="00355EDD"/>
    <w:rsid w:val="003828FE"/>
    <w:rsid w:val="003A0A52"/>
    <w:rsid w:val="003C5DD3"/>
    <w:rsid w:val="003E2975"/>
    <w:rsid w:val="003F5421"/>
    <w:rsid w:val="004114EF"/>
    <w:rsid w:val="00433861"/>
    <w:rsid w:val="00441BD6"/>
    <w:rsid w:val="004739C0"/>
    <w:rsid w:val="004F3025"/>
    <w:rsid w:val="005447EA"/>
    <w:rsid w:val="00546459"/>
    <w:rsid w:val="00585149"/>
    <w:rsid w:val="005B370E"/>
    <w:rsid w:val="00600490"/>
    <w:rsid w:val="00667ED3"/>
    <w:rsid w:val="006A3375"/>
    <w:rsid w:val="006C6620"/>
    <w:rsid w:val="006D527B"/>
    <w:rsid w:val="006D7C6F"/>
    <w:rsid w:val="00744662"/>
    <w:rsid w:val="00754E34"/>
    <w:rsid w:val="007A05B3"/>
    <w:rsid w:val="007D7409"/>
    <w:rsid w:val="00812B17"/>
    <w:rsid w:val="00842E5A"/>
    <w:rsid w:val="008B7207"/>
    <w:rsid w:val="008D6F9F"/>
    <w:rsid w:val="00906AF6"/>
    <w:rsid w:val="00944C99"/>
    <w:rsid w:val="0097403A"/>
    <w:rsid w:val="009C4DE4"/>
    <w:rsid w:val="009D1197"/>
    <w:rsid w:val="00A04660"/>
    <w:rsid w:val="00A27331"/>
    <w:rsid w:val="00A41380"/>
    <w:rsid w:val="00A5072A"/>
    <w:rsid w:val="00A52648"/>
    <w:rsid w:val="00A565D8"/>
    <w:rsid w:val="00A94BBF"/>
    <w:rsid w:val="00AB281C"/>
    <w:rsid w:val="00B17D3F"/>
    <w:rsid w:val="00B40F08"/>
    <w:rsid w:val="00BB5507"/>
    <w:rsid w:val="00BF3D76"/>
    <w:rsid w:val="00C05151"/>
    <w:rsid w:val="00CB1CE9"/>
    <w:rsid w:val="00CB5C8B"/>
    <w:rsid w:val="00CC63A5"/>
    <w:rsid w:val="00D24AEC"/>
    <w:rsid w:val="00D35EB2"/>
    <w:rsid w:val="00D76029"/>
    <w:rsid w:val="00D8616A"/>
    <w:rsid w:val="00DB5BC4"/>
    <w:rsid w:val="00DE58E4"/>
    <w:rsid w:val="00DF7A79"/>
    <w:rsid w:val="00E12D52"/>
    <w:rsid w:val="00E1474D"/>
    <w:rsid w:val="00E20B49"/>
    <w:rsid w:val="00E23253"/>
    <w:rsid w:val="00E23300"/>
    <w:rsid w:val="00E31EB1"/>
    <w:rsid w:val="00E33CDC"/>
    <w:rsid w:val="00EB2086"/>
    <w:rsid w:val="00EE3B9F"/>
    <w:rsid w:val="00EE5E60"/>
    <w:rsid w:val="00EF53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490"/>
    <w:pPr>
      <w:bidi/>
    </w:pPr>
  </w:style>
  <w:style w:type="paragraph" w:styleId="1">
    <w:name w:val="heading 1"/>
    <w:basedOn w:val="a"/>
    <w:next w:val="a"/>
    <w:link w:val="1Char"/>
    <w:qFormat/>
    <w:rsid w:val="002315F0"/>
    <w:pPr>
      <w:keepNext/>
      <w:keepLines/>
      <w:spacing w:before="480" w:after="0"/>
      <w:outlineLvl w:val="0"/>
    </w:pPr>
    <w:rPr>
      <w:rFonts w:ascii="Cambria" w:eastAsia="Times New Roman" w:hAnsi="Cambria" w:cs="Times New Roman"/>
      <w:b/>
      <w:sz w:val="28"/>
      <w:szCs w:val="28"/>
    </w:rPr>
  </w:style>
  <w:style w:type="paragraph" w:styleId="4">
    <w:name w:val="heading 4"/>
    <w:basedOn w:val="a"/>
    <w:next w:val="a"/>
    <w:link w:val="4Char"/>
    <w:uiPriority w:val="9"/>
    <w:semiHidden/>
    <w:unhideWhenUsed/>
    <w:qFormat/>
    <w:rsid w:val="002315F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Char"/>
    <w:qFormat/>
    <w:rsid w:val="002315F0"/>
    <w:pPr>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2315F0"/>
    <w:rPr>
      <w:rFonts w:ascii="Cambria" w:eastAsia="Times New Roman" w:hAnsi="Cambria" w:cs="Times New Roman"/>
      <w:b/>
      <w:sz w:val="28"/>
      <w:szCs w:val="28"/>
    </w:rPr>
  </w:style>
  <w:style w:type="character" w:customStyle="1" w:styleId="4Char">
    <w:name w:val="عنوان 4 Char"/>
    <w:basedOn w:val="a0"/>
    <w:link w:val="4"/>
    <w:uiPriority w:val="9"/>
    <w:semiHidden/>
    <w:rsid w:val="002315F0"/>
    <w:rPr>
      <w:rFonts w:ascii="Calibri" w:eastAsia="Times New Roman" w:hAnsi="Calibri" w:cs="Times New Roman"/>
      <w:b/>
      <w:bCs/>
      <w:sz w:val="28"/>
      <w:szCs w:val="28"/>
    </w:rPr>
  </w:style>
  <w:style w:type="character" w:customStyle="1" w:styleId="5Char">
    <w:name w:val="عنوان 5 Char"/>
    <w:basedOn w:val="a0"/>
    <w:link w:val="5"/>
    <w:rsid w:val="002315F0"/>
    <w:rPr>
      <w:rFonts w:ascii="Times New Roman" w:eastAsia="Times New Roman" w:hAnsi="Times New Roman" w:cs="Times New Roman"/>
      <w:b/>
      <w:bCs/>
      <w:i/>
      <w:iCs/>
      <w:sz w:val="26"/>
      <w:szCs w:val="26"/>
      <w:lang w:eastAsia="ar-SA"/>
    </w:rPr>
  </w:style>
  <w:style w:type="paragraph" w:customStyle="1" w:styleId="10">
    <w:name w:val="سرد الفقرات1"/>
    <w:basedOn w:val="a"/>
    <w:uiPriority w:val="34"/>
    <w:qFormat/>
    <w:rsid w:val="002315F0"/>
    <w:pPr>
      <w:ind w:left="720"/>
      <w:contextualSpacing/>
    </w:pPr>
    <w:rPr>
      <w:rFonts w:ascii="Calibri" w:eastAsia="Times New Roman" w:hAnsi="Calibri" w:cs="Arial"/>
    </w:rPr>
  </w:style>
  <w:style w:type="character" w:styleId="Hyperlink">
    <w:name w:val="Hyperlink"/>
    <w:uiPriority w:val="99"/>
    <w:unhideWhenUsed/>
    <w:rsid w:val="002315F0"/>
    <w:rPr>
      <w:color w:val="0000FF"/>
      <w:u w:val="single"/>
    </w:rPr>
  </w:style>
  <w:style w:type="paragraph" w:customStyle="1" w:styleId="11">
    <w:name w:val="رأس صفحة1"/>
    <w:basedOn w:val="a"/>
    <w:link w:val="Char"/>
    <w:uiPriority w:val="99"/>
    <w:rsid w:val="002315F0"/>
    <w:pPr>
      <w:tabs>
        <w:tab w:val="center" w:pos="4153"/>
        <w:tab w:val="right" w:pos="8306"/>
      </w:tabs>
    </w:pPr>
    <w:rPr>
      <w:rFonts w:ascii="Calibri" w:eastAsia="Times New Roman" w:hAnsi="Calibri" w:cs="Times New Roman"/>
    </w:rPr>
  </w:style>
  <w:style w:type="character" w:customStyle="1" w:styleId="12">
    <w:name w:val="رقم صفحة1"/>
    <w:basedOn w:val="a0"/>
    <w:rsid w:val="002315F0"/>
  </w:style>
  <w:style w:type="paragraph" w:customStyle="1" w:styleId="13">
    <w:name w:val="تذييل صفحة1"/>
    <w:basedOn w:val="a"/>
    <w:rsid w:val="002315F0"/>
    <w:pPr>
      <w:tabs>
        <w:tab w:val="center" w:pos="4153"/>
        <w:tab w:val="right" w:pos="8306"/>
      </w:tabs>
    </w:pPr>
    <w:rPr>
      <w:rFonts w:ascii="Calibri" w:eastAsia="Times New Roman" w:hAnsi="Calibri" w:cs="Arial"/>
    </w:rPr>
  </w:style>
  <w:style w:type="table" w:styleId="a3">
    <w:name w:val="Table Grid"/>
    <w:basedOn w:val="a1"/>
    <w:rsid w:val="002315F0"/>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link w:val="11"/>
    <w:uiPriority w:val="99"/>
    <w:rsid w:val="002315F0"/>
    <w:rPr>
      <w:rFonts w:ascii="Calibri" w:eastAsia="Times New Roman" w:hAnsi="Calibri" w:cs="Times New Roman"/>
    </w:rPr>
  </w:style>
  <w:style w:type="paragraph" w:styleId="a4">
    <w:name w:val="footnote text"/>
    <w:basedOn w:val="a"/>
    <w:link w:val="Char0"/>
    <w:semiHidden/>
    <w:rsid w:val="002315F0"/>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basedOn w:val="a0"/>
    <w:link w:val="a4"/>
    <w:semiHidden/>
    <w:rsid w:val="002315F0"/>
    <w:rPr>
      <w:rFonts w:ascii="Times New Roman" w:eastAsia="Times New Roman" w:hAnsi="Times New Roman" w:cs="Times New Roman"/>
      <w:sz w:val="20"/>
      <w:szCs w:val="20"/>
    </w:rPr>
  </w:style>
  <w:style w:type="character" w:styleId="a5">
    <w:name w:val="footnote reference"/>
    <w:semiHidden/>
    <w:rsid w:val="002315F0"/>
    <w:rPr>
      <w:vertAlign w:val="superscript"/>
    </w:rPr>
  </w:style>
  <w:style w:type="paragraph" w:styleId="a6">
    <w:name w:val="Body Text Indent"/>
    <w:basedOn w:val="a"/>
    <w:link w:val="Char1"/>
    <w:rsid w:val="002315F0"/>
    <w:pPr>
      <w:spacing w:after="0" w:line="360" w:lineRule="auto"/>
      <w:ind w:firstLine="720"/>
      <w:jc w:val="lowKashida"/>
    </w:pPr>
    <w:rPr>
      <w:rFonts w:ascii="Times New Roman" w:eastAsia="Times New Roman" w:hAnsi="Times New Roman" w:cs="Times New Roman"/>
      <w:sz w:val="28"/>
      <w:szCs w:val="28"/>
    </w:rPr>
  </w:style>
  <w:style w:type="character" w:customStyle="1" w:styleId="Char1">
    <w:name w:val="نص أساسي بمسافة بادئة Char"/>
    <w:basedOn w:val="a0"/>
    <w:link w:val="a6"/>
    <w:rsid w:val="002315F0"/>
    <w:rPr>
      <w:rFonts w:ascii="Times New Roman" w:eastAsia="Times New Roman" w:hAnsi="Times New Roman" w:cs="Times New Roman"/>
      <w:sz w:val="28"/>
      <w:szCs w:val="28"/>
    </w:rPr>
  </w:style>
  <w:style w:type="paragraph" w:styleId="a7">
    <w:name w:val="List Paragraph"/>
    <w:basedOn w:val="a"/>
    <w:uiPriority w:val="34"/>
    <w:qFormat/>
    <w:rsid w:val="002315F0"/>
    <w:pPr>
      <w:ind w:left="720"/>
      <w:contextualSpacing/>
    </w:pPr>
    <w:rPr>
      <w:rFonts w:ascii="Calibri" w:eastAsia="Times New Roman" w:hAnsi="Calibri" w:cs="Arial"/>
    </w:rPr>
  </w:style>
  <w:style w:type="paragraph" w:styleId="a8">
    <w:name w:val="footer"/>
    <w:basedOn w:val="a"/>
    <w:link w:val="Char2"/>
    <w:uiPriority w:val="99"/>
    <w:unhideWhenUsed/>
    <w:rsid w:val="002315F0"/>
    <w:pPr>
      <w:tabs>
        <w:tab w:val="center" w:pos="4153"/>
        <w:tab w:val="right" w:pos="8306"/>
      </w:tabs>
    </w:pPr>
    <w:rPr>
      <w:rFonts w:ascii="Calibri" w:eastAsia="Times New Roman" w:hAnsi="Calibri" w:cs="Times New Roman"/>
    </w:rPr>
  </w:style>
  <w:style w:type="character" w:customStyle="1" w:styleId="Char2">
    <w:name w:val="تذييل صفحة Char"/>
    <w:basedOn w:val="a0"/>
    <w:link w:val="a8"/>
    <w:uiPriority w:val="99"/>
    <w:rsid w:val="002315F0"/>
    <w:rPr>
      <w:rFonts w:ascii="Calibri" w:eastAsia="Times New Roman" w:hAnsi="Calibri" w:cs="Times New Roman"/>
    </w:rPr>
  </w:style>
  <w:style w:type="paragraph" w:styleId="a9">
    <w:name w:val="header"/>
    <w:basedOn w:val="a"/>
    <w:link w:val="Char3"/>
    <w:uiPriority w:val="99"/>
    <w:unhideWhenUsed/>
    <w:rsid w:val="002315F0"/>
    <w:pPr>
      <w:tabs>
        <w:tab w:val="center" w:pos="4153"/>
        <w:tab w:val="right" w:pos="8306"/>
      </w:tabs>
    </w:pPr>
    <w:rPr>
      <w:rFonts w:ascii="Calibri" w:eastAsia="Times New Roman" w:hAnsi="Calibri" w:cs="Times New Roman"/>
    </w:rPr>
  </w:style>
  <w:style w:type="character" w:customStyle="1" w:styleId="Char3">
    <w:name w:val="رأس صفحة Char"/>
    <w:basedOn w:val="a0"/>
    <w:link w:val="a9"/>
    <w:uiPriority w:val="99"/>
    <w:rsid w:val="002315F0"/>
    <w:rPr>
      <w:rFonts w:ascii="Calibri" w:eastAsia="Times New Roman" w:hAnsi="Calibri" w:cs="Times New Roman"/>
    </w:rPr>
  </w:style>
  <w:style w:type="paragraph" w:customStyle="1" w:styleId="AbdoOffice1">
    <w:name w:val="AbdoOffice1"/>
    <w:basedOn w:val="a"/>
    <w:link w:val="AbdoOffice1Char"/>
    <w:qFormat/>
    <w:rsid w:val="002315F0"/>
    <w:pPr>
      <w:spacing w:before="100" w:beforeAutospacing="1" w:after="100" w:afterAutospacing="1" w:line="240" w:lineRule="auto"/>
      <w:ind w:firstLine="720"/>
      <w:jc w:val="lowKashida"/>
    </w:pPr>
    <w:rPr>
      <w:rFonts w:ascii="Times New Roman" w:eastAsia="Times New Roman" w:hAnsi="Times New Roman" w:cs="Times New Roman"/>
      <w:b/>
      <w:bCs/>
      <w:sz w:val="28"/>
      <w:szCs w:val="28"/>
    </w:rPr>
  </w:style>
  <w:style w:type="character" w:customStyle="1" w:styleId="AbdoOffice1Char">
    <w:name w:val="AbdoOffice1 Char"/>
    <w:link w:val="AbdoOffice1"/>
    <w:rsid w:val="002315F0"/>
    <w:rPr>
      <w:rFonts w:ascii="Times New Roman" w:eastAsia="Times New Roman" w:hAnsi="Times New Roman" w:cs="Times New Roman"/>
      <w:b/>
      <w:bCs/>
      <w:sz w:val="28"/>
      <w:szCs w:val="28"/>
    </w:rPr>
  </w:style>
  <w:style w:type="paragraph" w:styleId="aa">
    <w:name w:val="Subtitle"/>
    <w:basedOn w:val="a"/>
    <w:link w:val="Char4"/>
    <w:qFormat/>
    <w:rsid w:val="002315F0"/>
    <w:pPr>
      <w:spacing w:after="0" w:line="240" w:lineRule="auto"/>
    </w:pPr>
    <w:rPr>
      <w:rFonts w:ascii="Times New Roman" w:eastAsia="Times New Roman" w:hAnsi="Times New Roman" w:cs="Times New Roman"/>
      <w:b/>
      <w:bCs/>
      <w:sz w:val="24"/>
      <w:szCs w:val="28"/>
    </w:rPr>
  </w:style>
  <w:style w:type="character" w:customStyle="1" w:styleId="Char4">
    <w:name w:val="عنوان فرعي Char"/>
    <w:basedOn w:val="a0"/>
    <w:link w:val="aa"/>
    <w:rsid w:val="002315F0"/>
    <w:rPr>
      <w:rFonts w:ascii="Times New Roman" w:eastAsia="Times New Roman" w:hAnsi="Times New Roman" w:cs="Times New Roman"/>
      <w:b/>
      <w:bCs/>
      <w:sz w:val="24"/>
      <w:szCs w:val="28"/>
    </w:rPr>
  </w:style>
  <w:style w:type="paragraph" w:styleId="ab">
    <w:name w:val="Body Text"/>
    <w:basedOn w:val="a"/>
    <w:link w:val="Char5"/>
    <w:uiPriority w:val="99"/>
    <w:rsid w:val="002315F0"/>
    <w:pPr>
      <w:spacing w:after="120"/>
    </w:pPr>
    <w:rPr>
      <w:rFonts w:ascii="Calibri" w:eastAsia="Calibri" w:hAnsi="Calibri" w:cs="Times New Roman"/>
    </w:rPr>
  </w:style>
  <w:style w:type="character" w:customStyle="1" w:styleId="Char5">
    <w:name w:val="نص أساسي Char"/>
    <w:basedOn w:val="a0"/>
    <w:link w:val="ab"/>
    <w:uiPriority w:val="99"/>
    <w:rsid w:val="002315F0"/>
    <w:rPr>
      <w:rFonts w:ascii="Calibri" w:eastAsia="Calibri" w:hAnsi="Calibri" w:cs="Times New Roman"/>
    </w:rPr>
  </w:style>
  <w:style w:type="character" w:styleId="ac">
    <w:name w:val="page number"/>
    <w:rsid w:val="002315F0"/>
  </w:style>
  <w:style w:type="character" w:styleId="ad">
    <w:name w:val="Strong"/>
    <w:qFormat/>
    <w:rsid w:val="002315F0"/>
    <w:rPr>
      <w:b/>
      <w:bCs/>
    </w:rPr>
  </w:style>
  <w:style w:type="character" w:customStyle="1" w:styleId="shorttext">
    <w:name w:val="short_text"/>
    <w:rsid w:val="002315F0"/>
  </w:style>
  <w:style w:type="character" w:customStyle="1" w:styleId="hpsalt-edited">
    <w:name w:val="hps alt-edited"/>
    <w:rsid w:val="002315F0"/>
  </w:style>
  <w:style w:type="paragraph" w:styleId="ae">
    <w:name w:val="Balloon Text"/>
    <w:basedOn w:val="a"/>
    <w:link w:val="Char6"/>
    <w:uiPriority w:val="99"/>
    <w:semiHidden/>
    <w:unhideWhenUsed/>
    <w:rsid w:val="002315F0"/>
    <w:pPr>
      <w:bidi w:val="0"/>
      <w:spacing w:after="0" w:line="240" w:lineRule="auto"/>
    </w:pPr>
    <w:rPr>
      <w:rFonts w:ascii="Tahoma" w:eastAsia="Times New Roman" w:hAnsi="Tahoma" w:cs="Times New Roman"/>
      <w:sz w:val="16"/>
      <w:szCs w:val="16"/>
    </w:rPr>
  </w:style>
  <w:style w:type="character" w:customStyle="1" w:styleId="Char6">
    <w:name w:val="نص في بالون Char"/>
    <w:basedOn w:val="a0"/>
    <w:link w:val="ae"/>
    <w:uiPriority w:val="99"/>
    <w:semiHidden/>
    <w:rsid w:val="002315F0"/>
    <w:rPr>
      <w:rFonts w:ascii="Tahoma" w:eastAsia="Times New Roman" w:hAnsi="Tahoma" w:cs="Times New Roman"/>
      <w:sz w:val="16"/>
      <w:szCs w:val="16"/>
    </w:rPr>
  </w:style>
  <w:style w:type="paragraph" w:customStyle="1" w:styleId="AbdoOffice2">
    <w:name w:val="AbdoOffice2"/>
    <w:basedOn w:val="a"/>
    <w:link w:val="AbdoOffice2Char"/>
    <w:qFormat/>
    <w:rsid w:val="002315F0"/>
    <w:pPr>
      <w:spacing w:before="100" w:beforeAutospacing="1" w:after="100" w:afterAutospacing="1" w:line="240" w:lineRule="auto"/>
      <w:jc w:val="lowKashida"/>
    </w:pPr>
    <w:rPr>
      <w:rFonts w:ascii="Simplified Arabic" w:eastAsia="Times New Roman" w:hAnsi="Simplified Arabic" w:cs="Times New Roman"/>
      <w:b/>
      <w:bCs/>
      <w:sz w:val="28"/>
      <w:szCs w:val="28"/>
    </w:rPr>
  </w:style>
  <w:style w:type="character" w:customStyle="1" w:styleId="AbdoOffice2Char">
    <w:name w:val="AbdoOffice2 Char"/>
    <w:link w:val="AbdoOffice2"/>
    <w:rsid w:val="002315F0"/>
    <w:rPr>
      <w:rFonts w:ascii="Simplified Arabic" w:eastAsia="Times New Roman" w:hAnsi="Simplified Arabic" w:cs="Times New Roman"/>
      <w:b/>
      <w:bCs/>
      <w:sz w:val="28"/>
      <w:szCs w:val="28"/>
    </w:rPr>
  </w:style>
  <w:style w:type="paragraph" w:styleId="af">
    <w:name w:val="No Spacing"/>
    <w:qFormat/>
    <w:rsid w:val="002315F0"/>
    <w:pPr>
      <w:spacing w:after="0" w:line="240" w:lineRule="auto"/>
    </w:pPr>
    <w:rPr>
      <w:rFonts w:ascii="Calibri" w:eastAsia="Times New Roman" w:hAnsi="Calibri" w:cs="Arial"/>
    </w:rPr>
  </w:style>
  <w:style w:type="character" w:customStyle="1" w:styleId="shorttext1">
    <w:name w:val="short_text1"/>
    <w:rsid w:val="002315F0"/>
    <w:rPr>
      <w:sz w:val="29"/>
      <w:szCs w:val="29"/>
    </w:rPr>
  </w:style>
  <w:style w:type="paragraph" w:styleId="af0">
    <w:name w:val="Normal (Web)"/>
    <w:basedOn w:val="a"/>
    <w:uiPriority w:val="99"/>
    <w:unhideWhenUsed/>
    <w:rsid w:val="002315F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2315F0"/>
    <w:pPr>
      <w:keepNext/>
      <w:keepLines/>
      <w:spacing w:before="480" w:after="0"/>
      <w:outlineLvl w:val="0"/>
    </w:pPr>
    <w:rPr>
      <w:rFonts w:ascii="Cambria" w:eastAsia="Times New Roman" w:hAnsi="Cambria" w:cs="Times New Roman"/>
      <w:b/>
      <w:sz w:val="28"/>
      <w:szCs w:val="28"/>
    </w:rPr>
  </w:style>
  <w:style w:type="paragraph" w:styleId="Heading4">
    <w:name w:val="heading 4"/>
    <w:basedOn w:val="Normal"/>
    <w:next w:val="Normal"/>
    <w:link w:val="Heading4Char"/>
    <w:uiPriority w:val="9"/>
    <w:semiHidden/>
    <w:unhideWhenUsed/>
    <w:qFormat/>
    <w:rsid w:val="002315F0"/>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2315F0"/>
    <w:pPr>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5F0"/>
    <w:rPr>
      <w:rFonts w:ascii="Cambria" w:eastAsia="Times New Roman" w:hAnsi="Cambria" w:cs="Times New Roman"/>
      <w:b/>
      <w:sz w:val="28"/>
      <w:szCs w:val="28"/>
    </w:rPr>
  </w:style>
  <w:style w:type="character" w:customStyle="1" w:styleId="Heading4Char">
    <w:name w:val="Heading 4 Char"/>
    <w:basedOn w:val="DefaultParagraphFont"/>
    <w:link w:val="Heading4"/>
    <w:uiPriority w:val="9"/>
    <w:semiHidden/>
    <w:rsid w:val="002315F0"/>
    <w:rPr>
      <w:rFonts w:ascii="Calibri" w:eastAsia="Times New Roman" w:hAnsi="Calibri" w:cs="Times New Roman"/>
      <w:b/>
      <w:bCs/>
      <w:sz w:val="28"/>
      <w:szCs w:val="28"/>
    </w:rPr>
  </w:style>
  <w:style w:type="character" w:customStyle="1" w:styleId="Heading5Char">
    <w:name w:val="Heading 5 Char"/>
    <w:basedOn w:val="DefaultParagraphFont"/>
    <w:link w:val="Heading5"/>
    <w:rsid w:val="002315F0"/>
    <w:rPr>
      <w:rFonts w:ascii="Times New Roman" w:eastAsia="Times New Roman" w:hAnsi="Times New Roman" w:cs="Times New Roman"/>
      <w:b/>
      <w:bCs/>
      <w:i/>
      <w:iCs/>
      <w:sz w:val="26"/>
      <w:szCs w:val="26"/>
      <w:lang w:eastAsia="ar-SA"/>
    </w:rPr>
  </w:style>
  <w:style w:type="paragraph" w:customStyle="1" w:styleId="1">
    <w:name w:val="سرد الفقرات1"/>
    <w:basedOn w:val="Normal"/>
    <w:uiPriority w:val="34"/>
    <w:qFormat/>
    <w:rsid w:val="002315F0"/>
    <w:pPr>
      <w:ind w:left="720"/>
      <w:contextualSpacing/>
    </w:pPr>
    <w:rPr>
      <w:rFonts w:ascii="Calibri" w:eastAsia="Times New Roman" w:hAnsi="Calibri" w:cs="Arial"/>
    </w:rPr>
  </w:style>
  <w:style w:type="character" w:styleId="Hyperlink">
    <w:name w:val="Hyperlink"/>
    <w:uiPriority w:val="99"/>
    <w:unhideWhenUsed/>
    <w:rsid w:val="002315F0"/>
    <w:rPr>
      <w:color w:val="0000FF"/>
      <w:u w:val="single"/>
    </w:rPr>
  </w:style>
  <w:style w:type="paragraph" w:customStyle="1" w:styleId="a">
    <w:name w:val="رأس صفحة"/>
    <w:basedOn w:val="Normal"/>
    <w:link w:val="Char"/>
    <w:uiPriority w:val="99"/>
    <w:rsid w:val="002315F0"/>
    <w:pPr>
      <w:tabs>
        <w:tab w:val="center" w:pos="4153"/>
        <w:tab w:val="right" w:pos="8306"/>
      </w:tabs>
    </w:pPr>
    <w:rPr>
      <w:rFonts w:ascii="Calibri" w:eastAsia="Times New Roman" w:hAnsi="Calibri" w:cs="Times New Roman"/>
    </w:rPr>
  </w:style>
  <w:style w:type="character" w:customStyle="1" w:styleId="a0">
    <w:name w:val="رقم صفحة"/>
    <w:basedOn w:val="DefaultParagraphFont"/>
    <w:rsid w:val="002315F0"/>
  </w:style>
  <w:style w:type="paragraph" w:customStyle="1" w:styleId="a1">
    <w:name w:val="تذييل صفحة"/>
    <w:basedOn w:val="Normal"/>
    <w:rsid w:val="002315F0"/>
    <w:pPr>
      <w:tabs>
        <w:tab w:val="center" w:pos="4153"/>
        <w:tab w:val="right" w:pos="8306"/>
      </w:tabs>
    </w:pPr>
    <w:rPr>
      <w:rFonts w:ascii="Calibri" w:eastAsia="Times New Roman" w:hAnsi="Calibri" w:cs="Arial"/>
    </w:rPr>
  </w:style>
  <w:style w:type="table" w:styleId="TableGrid">
    <w:name w:val="Table Grid"/>
    <w:basedOn w:val="TableNormal"/>
    <w:rsid w:val="002315F0"/>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link w:val="a"/>
    <w:uiPriority w:val="99"/>
    <w:rsid w:val="002315F0"/>
    <w:rPr>
      <w:rFonts w:ascii="Calibri" w:eastAsia="Times New Roman" w:hAnsi="Calibri" w:cs="Times New Roman"/>
    </w:rPr>
  </w:style>
  <w:style w:type="paragraph" w:styleId="FootnoteText">
    <w:name w:val="footnote text"/>
    <w:basedOn w:val="Normal"/>
    <w:link w:val="FootnoteTextChar"/>
    <w:semiHidden/>
    <w:rsid w:val="002315F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315F0"/>
    <w:rPr>
      <w:rFonts w:ascii="Times New Roman" w:eastAsia="Times New Roman" w:hAnsi="Times New Roman" w:cs="Times New Roman"/>
      <w:sz w:val="20"/>
      <w:szCs w:val="20"/>
    </w:rPr>
  </w:style>
  <w:style w:type="character" w:styleId="FootnoteReference">
    <w:name w:val="footnote reference"/>
    <w:semiHidden/>
    <w:rsid w:val="002315F0"/>
    <w:rPr>
      <w:vertAlign w:val="superscript"/>
    </w:rPr>
  </w:style>
  <w:style w:type="paragraph" w:styleId="BodyTextIndent">
    <w:name w:val="Body Text Indent"/>
    <w:basedOn w:val="Normal"/>
    <w:link w:val="BodyTextIndentChar"/>
    <w:rsid w:val="002315F0"/>
    <w:pPr>
      <w:spacing w:after="0" w:line="360" w:lineRule="auto"/>
      <w:ind w:firstLine="720"/>
      <w:jc w:val="lowKashida"/>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2315F0"/>
    <w:rPr>
      <w:rFonts w:ascii="Times New Roman" w:eastAsia="Times New Roman" w:hAnsi="Times New Roman" w:cs="Times New Roman"/>
      <w:sz w:val="28"/>
      <w:szCs w:val="28"/>
    </w:rPr>
  </w:style>
  <w:style w:type="paragraph" w:styleId="ListParagraph">
    <w:name w:val="List Paragraph"/>
    <w:basedOn w:val="Normal"/>
    <w:uiPriority w:val="34"/>
    <w:qFormat/>
    <w:rsid w:val="002315F0"/>
    <w:pPr>
      <w:ind w:left="720"/>
      <w:contextualSpacing/>
    </w:pPr>
    <w:rPr>
      <w:rFonts w:ascii="Calibri" w:eastAsia="Times New Roman" w:hAnsi="Calibri" w:cs="Arial"/>
    </w:rPr>
  </w:style>
  <w:style w:type="paragraph" w:styleId="Footer">
    <w:name w:val="footer"/>
    <w:basedOn w:val="Normal"/>
    <w:link w:val="FooterChar"/>
    <w:uiPriority w:val="99"/>
    <w:unhideWhenUsed/>
    <w:rsid w:val="002315F0"/>
    <w:pPr>
      <w:tabs>
        <w:tab w:val="center" w:pos="4153"/>
        <w:tab w:val="right" w:pos="8306"/>
      </w:tabs>
    </w:pPr>
    <w:rPr>
      <w:rFonts w:ascii="Calibri" w:eastAsia="Times New Roman" w:hAnsi="Calibri" w:cs="Times New Roman"/>
    </w:rPr>
  </w:style>
  <w:style w:type="character" w:customStyle="1" w:styleId="FooterChar">
    <w:name w:val="Footer Char"/>
    <w:basedOn w:val="DefaultParagraphFont"/>
    <w:link w:val="Footer"/>
    <w:uiPriority w:val="99"/>
    <w:rsid w:val="002315F0"/>
    <w:rPr>
      <w:rFonts w:ascii="Calibri" w:eastAsia="Times New Roman" w:hAnsi="Calibri" w:cs="Times New Roman"/>
    </w:rPr>
  </w:style>
  <w:style w:type="paragraph" w:styleId="Header">
    <w:name w:val="header"/>
    <w:basedOn w:val="Normal"/>
    <w:link w:val="HeaderChar"/>
    <w:uiPriority w:val="99"/>
    <w:unhideWhenUsed/>
    <w:rsid w:val="002315F0"/>
    <w:pPr>
      <w:tabs>
        <w:tab w:val="center" w:pos="4153"/>
        <w:tab w:val="right" w:pos="8306"/>
      </w:tabs>
    </w:pPr>
    <w:rPr>
      <w:rFonts w:ascii="Calibri" w:eastAsia="Times New Roman" w:hAnsi="Calibri" w:cs="Times New Roman"/>
    </w:rPr>
  </w:style>
  <w:style w:type="character" w:customStyle="1" w:styleId="HeaderChar">
    <w:name w:val="Header Char"/>
    <w:basedOn w:val="DefaultParagraphFont"/>
    <w:link w:val="Header"/>
    <w:uiPriority w:val="99"/>
    <w:rsid w:val="002315F0"/>
    <w:rPr>
      <w:rFonts w:ascii="Calibri" w:eastAsia="Times New Roman" w:hAnsi="Calibri" w:cs="Times New Roman"/>
    </w:rPr>
  </w:style>
  <w:style w:type="paragraph" w:customStyle="1" w:styleId="AbdoOffice1">
    <w:name w:val="AbdoOffice1"/>
    <w:basedOn w:val="Normal"/>
    <w:link w:val="AbdoOffice1Char"/>
    <w:qFormat/>
    <w:rsid w:val="002315F0"/>
    <w:pPr>
      <w:spacing w:before="100" w:beforeAutospacing="1" w:after="100" w:afterAutospacing="1" w:line="240" w:lineRule="auto"/>
      <w:ind w:firstLine="720"/>
      <w:jc w:val="lowKashida"/>
    </w:pPr>
    <w:rPr>
      <w:rFonts w:ascii="Times New Roman" w:eastAsia="Times New Roman" w:hAnsi="Times New Roman" w:cs="Times New Roman"/>
      <w:b/>
      <w:bCs/>
      <w:sz w:val="28"/>
      <w:szCs w:val="28"/>
    </w:rPr>
  </w:style>
  <w:style w:type="character" w:customStyle="1" w:styleId="AbdoOffice1Char">
    <w:name w:val="AbdoOffice1 Char"/>
    <w:link w:val="AbdoOffice1"/>
    <w:rsid w:val="002315F0"/>
    <w:rPr>
      <w:rFonts w:ascii="Times New Roman" w:eastAsia="Times New Roman" w:hAnsi="Times New Roman" w:cs="Times New Roman"/>
      <w:b/>
      <w:bCs/>
      <w:sz w:val="28"/>
      <w:szCs w:val="28"/>
    </w:rPr>
  </w:style>
  <w:style w:type="paragraph" w:styleId="Subtitle">
    <w:name w:val="Subtitle"/>
    <w:basedOn w:val="Normal"/>
    <w:link w:val="SubtitleChar"/>
    <w:qFormat/>
    <w:rsid w:val="002315F0"/>
    <w:pPr>
      <w:spacing w:after="0" w:line="240" w:lineRule="auto"/>
    </w:pPr>
    <w:rPr>
      <w:rFonts w:ascii="Times New Roman" w:eastAsia="Times New Roman" w:hAnsi="Times New Roman" w:cs="Times New Roman"/>
      <w:b/>
      <w:bCs/>
      <w:sz w:val="24"/>
      <w:szCs w:val="28"/>
    </w:rPr>
  </w:style>
  <w:style w:type="character" w:customStyle="1" w:styleId="SubtitleChar">
    <w:name w:val="Subtitle Char"/>
    <w:basedOn w:val="DefaultParagraphFont"/>
    <w:link w:val="Subtitle"/>
    <w:rsid w:val="002315F0"/>
    <w:rPr>
      <w:rFonts w:ascii="Times New Roman" w:eastAsia="Times New Roman" w:hAnsi="Times New Roman" w:cs="Times New Roman"/>
      <w:b/>
      <w:bCs/>
      <w:sz w:val="24"/>
      <w:szCs w:val="28"/>
    </w:rPr>
  </w:style>
  <w:style w:type="paragraph" w:styleId="BodyText">
    <w:name w:val="Body Text"/>
    <w:basedOn w:val="Normal"/>
    <w:link w:val="BodyTextChar"/>
    <w:uiPriority w:val="99"/>
    <w:rsid w:val="002315F0"/>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315F0"/>
    <w:rPr>
      <w:rFonts w:ascii="Calibri" w:eastAsia="Calibri" w:hAnsi="Calibri" w:cs="Times New Roman"/>
    </w:rPr>
  </w:style>
  <w:style w:type="character" w:styleId="PageNumber">
    <w:name w:val="page number"/>
    <w:rsid w:val="002315F0"/>
  </w:style>
  <w:style w:type="character" w:styleId="Strong">
    <w:name w:val="Strong"/>
    <w:qFormat/>
    <w:rsid w:val="002315F0"/>
    <w:rPr>
      <w:b/>
      <w:bCs/>
    </w:rPr>
  </w:style>
  <w:style w:type="character" w:customStyle="1" w:styleId="shorttext">
    <w:name w:val="short_text"/>
    <w:rsid w:val="002315F0"/>
  </w:style>
  <w:style w:type="character" w:customStyle="1" w:styleId="hpsalt-edited">
    <w:name w:val="hps alt-edited"/>
    <w:rsid w:val="002315F0"/>
  </w:style>
  <w:style w:type="paragraph" w:styleId="BalloonText">
    <w:name w:val="Balloon Text"/>
    <w:basedOn w:val="Normal"/>
    <w:link w:val="BalloonTextChar"/>
    <w:uiPriority w:val="99"/>
    <w:semiHidden/>
    <w:unhideWhenUsed/>
    <w:rsid w:val="002315F0"/>
    <w:pPr>
      <w:bidi w:val="0"/>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2315F0"/>
    <w:rPr>
      <w:rFonts w:ascii="Tahoma" w:eastAsia="Times New Roman" w:hAnsi="Tahoma" w:cs="Times New Roman"/>
      <w:sz w:val="16"/>
      <w:szCs w:val="16"/>
    </w:rPr>
  </w:style>
  <w:style w:type="paragraph" w:customStyle="1" w:styleId="AbdoOffice2">
    <w:name w:val="AbdoOffice2"/>
    <w:basedOn w:val="Normal"/>
    <w:link w:val="AbdoOffice2Char"/>
    <w:qFormat/>
    <w:rsid w:val="002315F0"/>
    <w:pPr>
      <w:spacing w:before="100" w:beforeAutospacing="1" w:after="100" w:afterAutospacing="1" w:line="240" w:lineRule="auto"/>
      <w:jc w:val="lowKashida"/>
    </w:pPr>
    <w:rPr>
      <w:rFonts w:ascii="Simplified Arabic" w:eastAsia="Times New Roman" w:hAnsi="Simplified Arabic" w:cs="Times New Roman"/>
      <w:b/>
      <w:bCs/>
      <w:sz w:val="28"/>
      <w:szCs w:val="28"/>
    </w:rPr>
  </w:style>
  <w:style w:type="character" w:customStyle="1" w:styleId="AbdoOffice2Char">
    <w:name w:val="AbdoOffice2 Char"/>
    <w:link w:val="AbdoOffice2"/>
    <w:rsid w:val="002315F0"/>
    <w:rPr>
      <w:rFonts w:ascii="Simplified Arabic" w:eastAsia="Times New Roman" w:hAnsi="Simplified Arabic" w:cs="Times New Roman"/>
      <w:b/>
      <w:bCs/>
      <w:sz w:val="28"/>
      <w:szCs w:val="28"/>
    </w:rPr>
  </w:style>
  <w:style w:type="paragraph" w:styleId="NoSpacing">
    <w:name w:val="No Spacing"/>
    <w:qFormat/>
    <w:rsid w:val="002315F0"/>
    <w:pPr>
      <w:spacing w:after="0" w:line="240" w:lineRule="auto"/>
    </w:pPr>
    <w:rPr>
      <w:rFonts w:ascii="Calibri" w:eastAsia="Times New Roman" w:hAnsi="Calibri" w:cs="Arial"/>
    </w:rPr>
  </w:style>
  <w:style w:type="character" w:customStyle="1" w:styleId="shorttext1">
    <w:name w:val="short_text1"/>
    <w:rsid w:val="002315F0"/>
    <w:rPr>
      <w:sz w:val="29"/>
      <w:szCs w:val="29"/>
    </w:rPr>
  </w:style>
  <w:style w:type="paragraph" w:styleId="NormalWeb">
    <w:name w:val="Normal (Web)"/>
    <w:basedOn w:val="Normal"/>
    <w:uiPriority w:val="99"/>
    <w:unhideWhenUsed/>
    <w:rsid w:val="002315F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0520F-59B4-4A3B-A117-743B7809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30</Pages>
  <Words>5854</Words>
  <Characters>33369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elwady</dc:creator>
  <cp:lastModifiedBy>eldwliaamer1</cp:lastModifiedBy>
  <cp:revision>20</cp:revision>
  <cp:lastPrinted>2017-01-10T12:36:00Z</cp:lastPrinted>
  <dcterms:created xsi:type="dcterms:W3CDTF">2016-11-04T20:09:00Z</dcterms:created>
  <dcterms:modified xsi:type="dcterms:W3CDTF">2017-01-17T12:14:00Z</dcterms:modified>
</cp:coreProperties>
</file>